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6D4E9" w14:textId="77777777" w:rsidR="0052221E" w:rsidRPr="00DC39B3" w:rsidRDefault="0052221E" w:rsidP="0052221E">
      <w:pPr>
        <w:jc w:val="center"/>
        <w:rPr>
          <w:rFonts w:ascii="Franklin Gothic Book" w:hAnsi="Franklin Gothic Book"/>
          <w:lang w:val="en-IE"/>
        </w:rPr>
      </w:pPr>
      <w:r w:rsidRPr="00DC39B3">
        <w:rPr>
          <w:rFonts w:ascii="Franklin Gothic Book" w:hAnsi="Franklin Gothic Book"/>
          <w:lang w:val="en-IE"/>
        </w:rPr>
        <w:t xml:space="preserve">WICKLOW COUNTY COUNCIL </w:t>
      </w:r>
    </w:p>
    <w:p w14:paraId="0D22DD2B" w14:textId="77777777" w:rsidR="0052221E" w:rsidRPr="00DC39B3" w:rsidRDefault="0052221E" w:rsidP="0052221E">
      <w:pPr>
        <w:jc w:val="center"/>
        <w:rPr>
          <w:rFonts w:ascii="Franklin Gothic Book" w:hAnsi="Franklin Gothic Book"/>
          <w:lang w:val="en-IE"/>
        </w:rPr>
      </w:pPr>
    </w:p>
    <w:p w14:paraId="0D8B6B07" w14:textId="77777777" w:rsidR="0052221E" w:rsidRPr="00DC39B3" w:rsidRDefault="0052221E" w:rsidP="0052221E">
      <w:pPr>
        <w:jc w:val="center"/>
        <w:rPr>
          <w:rFonts w:ascii="Franklin Gothic Book" w:hAnsi="Franklin Gothic Book"/>
          <w:lang w:val="en-IE"/>
        </w:rPr>
      </w:pPr>
      <w:r w:rsidRPr="00DC39B3">
        <w:rPr>
          <w:rFonts w:ascii="Franklin Gothic Book" w:hAnsi="Franklin Gothic Book"/>
          <w:lang w:val="en-IE"/>
        </w:rPr>
        <w:t>PLANNING &amp; DEVELOPMENT ACTS 2000 (As Amended)</w:t>
      </w:r>
    </w:p>
    <w:p w14:paraId="3895AC0F" w14:textId="77777777" w:rsidR="0052221E" w:rsidRPr="00DC39B3" w:rsidRDefault="0052221E" w:rsidP="0052221E">
      <w:pPr>
        <w:jc w:val="center"/>
        <w:rPr>
          <w:rFonts w:ascii="Franklin Gothic Book" w:hAnsi="Franklin Gothic Book"/>
          <w:lang w:val="en-IE"/>
        </w:rPr>
      </w:pPr>
      <w:r w:rsidRPr="00DC39B3">
        <w:rPr>
          <w:rFonts w:ascii="Franklin Gothic Book" w:hAnsi="Franklin Gothic Book"/>
          <w:lang w:val="en-IE"/>
        </w:rPr>
        <w:t>SECTION 5</w:t>
      </w:r>
    </w:p>
    <w:p w14:paraId="60F67DFC" w14:textId="77777777" w:rsidR="0052221E" w:rsidRPr="00DC39B3" w:rsidRDefault="0052221E" w:rsidP="0052221E">
      <w:pPr>
        <w:rPr>
          <w:rFonts w:ascii="Franklin Gothic Book" w:hAnsi="Franklin Gothic Book"/>
          <w:b/>
          <w:lang w:val="en-IE"/>
        </w:rPr>
      </w:pPr>
    </w:p>
    <w:p w14:paraId="6B4C11C6" w14:textId="54F2F101" w:rsidR="0052221E" w:rsidRPr="00DC39B3" w:rsidRDefault="0052221E" w:rsidP="0052221E">
      <w:pPr>
        <w:jc w:val="center"/>
        <w:rPr>
          <w:rFonts w:ascii="Franklin Gothic Book" w:hAnsi="Franklin Gothic Book"/>
          <w:b/>
          <w:bCs/>
        </w:rPr>
      </w:pPr>
      <w:r w:rsidRPr="00DC39B3">
        <w:rPr>
          <w:rFonts w:ascii="Franklin Gothic Book" w:hAnsi="Franklin Gothic Book"/>
          <w:b/>
          <w:bCs/>
        </w:rPr>
        <w:t>CHIEF EXECUTIVE ORDER NO. CE/PERD</w:t>
      </w:r>
      <w:r w:rsidR="00CC494C">
        <w:rPr>
          <w:rFonts w:ascii="Franklin Gothic Book" w:hAnsi="Franklin Gothic Book"/>
          <w:b/>
          <w:bCs/>
        </w:rPr>
        <w:t>/</w:t>
      </w:r>
      <w:r w:rsidR="000848B2">
        <w:rPr>
          <w:rFonts w:ascii="Franklin Gothic Book" w:hAnsi="Franklin Gothic Book"/>
          <w:b/>
          <w:bCs/>
        </w:rPr>
        <w:t>2026/1020</w:t>
      </w:r>
    </w:p>
    <w:p w14:paraId="6052C1FA" w14:textId="77777777" w:rsidR="0052221E" w:rsidRPr="00DC39B3" w:rsidRDefault="0052221E" w:rsidP="0052221E">
      <w:pPr>
        <w:jc w:val="both"/>
        <w:rPr>
          <w:rFonts w:ascii="Franklin Gothic Book" w:hAnsi="Franklin Gothic Book"/>
          <w:lang w:val="en-IE"/>
        </w:rPr>
      </w:pPr>
    </w:p>
    <w:p w14:paraId="61E88722" w14:textId="46FD9060" w:rsidR="0052221E" w:rsidRPr="00DC39B3" w:rsidRDefault="0052221E" w:rsidP="0052221E">
      <w:pPr>
        <w:jc w:val="both"/>
        <w:rPr>
          <w:rFonts w:ascii="Franklin Gothic Book" w:hAnsi="Franklin Gothic Book"/>
          <w:color w:val="FF0000"/>
          <w:lang w:val="en-IE"/>
        </w:rPr>
      </w:pPr>
      <w:r w:rsidRPr="00DC39B3">
        <w:rPr>
          <w:rFonts w:ascii="Franklin Gothic Book" w:hAnsi="Franklin Gothic Book"/>
          <w:lang w:val="en-IE"/>
        </w:rPr>
        <w:t>Reference Number:</w:t>
      </w:r>
      <w:r w:rsidRPr="00DC39B3">
        <w:rPr>
          <w:rFonts w:ascii="Franklin Gothic Book" w:hAnsi="Franklin Gothic Book"/>
          <w:lang w:val="en-IE"/>
        </w:rPr>
        <w:tab/>
      </w:r>
      <w:r w:rsidRPr="00DC39B3">
        <w:rPr>
          <w:rFonts w:ascii="Franklin Gothic Book" w:hAnsi="Franklin Gothic Book"/>
          <w:lang w:val="en-IE"/>
        </w:rPr>
        <w:tab/>
      </w:r>
      <w:r w:rsidR="00EE4B70" w:rsidRPr="00DC39B3">
        <w:rPr>
          <w:rFonts w:ascii="Franklin Gothic Book" w:hAnsi="Franklin Gothic Book"/>
          <w:lang w:val="en-IE"/>
        </w:rPr>
        <w:t>EX</w:t>
      </w:r>
      <w:r w:rsidR="000848B2">
        <w:rPr>
          <w:rFonts w:ascii="Franklin Gothic Book" w:hAnsi="Franklin Gothic Book"/>
          <w:lang w:val="en-IE"/>
        </w:rPr>
        <w:t>92/2026</w:t>
      </w:r>
    </w:p>
    <w:p w14:paraId="30951219" w14:textId="77777777" w:rsidR="0052221E" w:rsidRPr="00DC39B3" w:rsidRDefault="0052221E" w:rsidP="0052221E">
      <w:pPr>
        <w:jc w:val="both"/>
        <w:rPr>
          <w:rFonts w:ascii="Franklin Gothic Book" w:hAnsi="Franklin Gothic Book"/>
          <w:lang w:val="en-IE"/>
        </w:rPr>
      </w:pPr>
    </w:p>
    <w:p w14:paraId="61E40E64" w14:textId="5C7D7708" w:rsidR="0052221E" w:rsidRPr="00DC39B3" w:rsidRDefault="0052221E" w:rsidP="00EE4B70">
      <w:pPr>
        <w:rPr>
          <w:rFonts w:ascii="Franklin Gothic Book" w:hAnsi="Franklin Gothic Book"/>
          <w:lang w:val="en-IE"/>
        </w:rPr>
      </w:pPr>
      <w:r w:rsidRPr="00DC39B3">
        <w:rPr>
          <w:rFonts w:ascii="Franklin Gothic Book" w:hAnsi="Franklin Gothic Book"/>
          <w:lang w:val="en-IE"/>
        </w:rPr>
        <w:t>Name of Applicant:</w:t>
      </w:r>
      <w:r w:rsidRPr="00DC39B3">
        <w:rPr>
          <w:rFonts w:ascii="Franklin Gothic Book" w:hAnsi="Franklin Gothic Book"/>
          <w:lang w:val="en-IE"/>
        </w:rPr>
        <w:tab/>
      </w:r>
      <w:r w:rsidRPr="00DC39B3">
        <w:rPr>
          <w:rFonts w:ascii="Franklin Gothic Book" w:hAnsi="Franklin Gothic Book"/>
          <w:lang w:val="en-IE"/>
        </w:rPr>
        <w:tab/>
      </w:r>
      <w:proofErr w:type="spellStart"/>
      <w:r w:rsidR="000848B2">
        <w:rPr>
          <w:rFonts w:ascii="Franklin Gothic Book" w:hAnsi="Franklin Gothic Book"/>
          <w:lang w:val="en-IE"/>
        </w:rPr>
        <w:t>Talbotstown</w:t>
      </w:r>
      <w:proofErr w:type="spellEnd"/>
      <w:r w:rsidR="000848B2">
        <w:rPr>
          <w:rFonts w:ascii="Franklin Gothic Book" w:hAnsi="Franklin Gothic Book"/>
          <w:lang w:val="en-IE"/>
        </w:rPr>
        <w:t xml:space="preserve"> NS </w:t>
      </w:r>
    </w:p>
    <w:p w14:paraId="0508ECD8" w14:textId="77777777" w:rsidR="0052221E" w:rsidRPr="00DC39B3" w:rsidRDefault="0052221E" w:rsidP="0052221E">
      <w:pPr>
        <w:jc w:val="both"/>
        <w:rPr>
          <w:rFonts w:ascii="Franklin Gothic Book" w:hAnsi="Franklin Gothic Book"/>
          <w:lang w:val="en-IE"/>
        </w:rPr>
      </w:pPr>
      <w:r w:rsidRPr="00DC39B3">
        <w:rPr>
          <w:rFonts w:ascii="Franklin Gothic Book" w:hAnsi="Franklin Gothic Book"/>
          <w:lang w:val="en-IE"/>
        </w:rPr>
        <w:tab/>
      </w:r>
    </w:p>
    <w:p w14:paraId="4272DE21" w14:textId="27223D47" w:rsidR="0052221E" w:rsidRPr="00DC39B3" w:rsidRDefault="0052221E" w:rsidP="0052221E">
      <w:pPr>
        <w:ind w:left="2880" w:hanging="2880"/>
        <w:rPr>
          <w:rFonts w:ascii="Franklin Gothic Book" w:hAnsi="Franklin Gothic Book"/>
          <w:lang w:val="en-IE"/>
        </w:rPr>
      </w:pPr>
      <w:r w:rsidRPr="00DC39B3">
        <w:rPr>
          <w:rFonts w:ascii="Franklin Gothic Book" w:hAnsi="Franklin Gothic Book"/>
          <w:lang w:val="en-IE"/>
        </w:rPr>
        <w:t xml:space="preserve">Nature of Application:   </w:t>
      </w:r>
      <w:r w:rsidRPr="00DC39B3">
        <w:rPr>
          <w:rFonts w:ascii="Franklin Gothic Book" w:hAnsi="Franklin Gothic Book"/>
          <w:lang w:val="en-IE"/>
        </w:rPr>
        <w:tab/>
        <w:t xml:space="preserve"> Section 5 Referral as to whether </w:t>
      </w:r>
      <w:r w:rsidR="00F960A9">
        <w:rPr>
          <w:rFonts w:ascii="Franklin Gothic Book" w:hAnsi="Franklin Gothic Book"/>
          <w:lang w:val="en-IE"/>
        </w:rPr>
        <w:t>“</w:t>
      </w:r>
      <w:r w:rsidR="006A7B0C" w:rsidRPr="006A7B0C">
        <w:rPr>
          <w:rFonts w:ascii="Franklin Gothic Book" w:hAnsi="Franklin Gothic Book"/>
          <w:i/>
          <w:lang w:val="en-IE"/>
        </w:rPr>
        <w:t>An Outdoor classroom open on 1.5 sides</w:t>
      </w:r>
      <w:r w:rsidR="00CC494C">
        <w:rPr>
          <w:rFonts w:ascii="Franklin Gothic Book" w:hAnsi="Franklin Gothic Book"/>
          <w:i/>
          <w:lang w:val="en-IE"/>
        </w:rPr>
        <w:t>”</w:t>
      </w:r>
      <w:r w:rsidRPr="00DC39B3">
        <w:rPr>
          <w:rFonts w:ascii="Franklin Gothic Book" w:hAnsi="Franklin Gothic Book"/>
          <w:i/>
          <w:lang w:val="en-IE"/>
        </w:rPr>
        <w:t xml:space="preserve"> </w:t>
      </w:r>
      <w:r w:rsidRPr="00DC39B3">
        <w:rPr>
          <w:rFonts w:ascii="Franklin Gothic Book" w:hAnsi="Franklin Gothic Book"/>
          <w:lang w:val="en-IE"/>
        </w:rPr>
        <w:t>is or is not development and is or is not exempted development.</w:t>
      </w:r>
    </w:p>
    <w:p w14:paraId="4BC072A7" w14:textId="77777777" w:rsidR="0052221E" w:rsidRPr="00DC39B3" w:rsidRDefault="0052221E" w:rsidP="0052221E">
      <w:pPr>
        <w:jc w:val="both"/>
        <w:rPr>
          <w:rFonts w:ascii="Franklin Gothic Book" w:hAnsi="Franklin Gothic Book"/>
          <w:lang w:val="en-IE"/>
        </w:rPr>
      </w:pPr>
    </w:p>
    <w:p w14:paraId="30FB4244" w14:textId="0EDE2870" w:rsidR="0052221E" w:rsidRPr="00DC39B3" w:rsidRDefault="0052221E" w:rsidP="0052221E">
      <w:pPr>
        <w:jc w:val="both"/>
        <w:rPr>
          <w:rFonts w:ascii="Franklin Gothic Book" w:hAnsi="Franklin Gothic Book"/>
          <w:lang w:val="en-IE"/>
        </w:rPr>
      </w:pPr>
      <w:r w:rsidRPr="00DC39B3">
        <w:rPr>
          <w:rFonts w:ascii="Franklin Gothic Book" w:hAnsi="Franklin Gothic Book"/>
          <w:lang w:val="en-IE"/>
        </w:rPr>
        <w:t>Location of Subject Site:</w:t>
      </w:r>
      <w:r w:rsidRPr="00DC39B3">
        <w:rPr>
          <w:rFonts w:ascii="Franklin Gothic Book" w:hAnsi="Franklin Gothic Book"/>
          <w:lang w:val="en-IE"/>
        </w:rPr>
        <w:tab/>
      </w:r>
      <w:proofErr w:type="spellStart"/>
      <w:r w:rsidR="006A7B0C">
        <w:rPr>
          <w:rFonts w:ascii="Franklin Gothic Book" w:hAnsi="Franklin Gothic Book"/>
          <w:bCs/>
          <w:lang w:val="en-IE"/>
        </w:rPr>
        <w:t>Talbotstown</w:t>
      </w:r>
      <w:proofErr w:type="spellEnd"/>
      <w:r w:rsidR="006A7B0C">
        <w:rPr>
          <w:rFonts w:ascii="Franklin Gothic Book" w:hAnsi="Franklin Gothic Book"/>
          <w:bCs/>
          <w:lang w:val="en-IE"/>
        </w:rPr>
        <w:t xml:space="preserve"> NS, </w:t>
      </w:r>
      <w:proofErr w:type="spellStart"/>
      <w:r w:rsidR="006A7B0C">
        <w:rPr>
          <w:rFonts w:ascii="Franklin Gothic Book" w:hAnsi="Franklin Gothic Book"/>
          <w:bCs/>
          <w:lang w:val="en-IE"/>
        </w:rPr>
        <w:t>Talbotstown</w:t>
      </w:r>
      <w:proofErr w:type="spellEnd"/>
      <w:r w:rsidR="006A7B0C">
        <w:rPr>
          <w:rFonts w:ascii="Franklin Gothic Book" w:hAnsi="Franklin Gothic Book"/>
          <w:bCs/>
          <w:lang w:val="en-IE"/>
        </w:rPr>
        <w:t xml:space="preserve">, </w:t>
      </w:r>
      <w:proofErr w:type="spellStart"/>
      <w:r w:rsidR="006A7B0C">
        <w:rPr>
          <w:rFonts w:ascii="Franklin Gothic Book" w:hAnsi="Franklin Gothic Book"/>
          <w:bCs/>
          <w:lang w:val="en-IE"/>
        </w:rPr>
        <w:t>Kiltegan</w:t>
      </w:r>
      <w:proofErr w:type="spellEnd"/>
      <w:r w:rsidR="006A7B0C">
        <w:rPr>
          <w:rFonts w:ascii="Franklin Gothic Book" w:hAnsi="Franklin Gothic Book"/>
          <w:bCs/>
          <w:lang w:val="en-IE"/>
        </w:rPr>
        <w:t>, Co. Wicklow</w:t>
      </w:r>
      <w:r w:rsidR="00EE4B70" w:rsidRPr="00DC39B3">
        <w:rPr>
          <w:rFonts w:ascii="Franklin Gothic Book" w:hAnsi="Franklin Gothic Book"/>
          <w:lang w:val="en-IE"/>
        </w:rPr>
        <w:t xml:space="preserve"> </w:t>
      </w:r>
    </w:p>
    <w:p w14:paraId="3229FD20" w14:textId="77777777" w:rsidR="0052221E" w:rsidRPr="00DC39B3" w:rsidRDefault="0052221E" w:rsidP="0052221E">
      <w:pPr>
        <w:jc w:val="both"/>
        <w:rPr>
          <w:rFonts w:ascii="Franklin Gothic Book" w:hAnsi="Franklin Gothic Book"/>
          <w:lang w:val="en-IE"/>
        </w:rPr>
      </w:pPr>
    </w:p>
    <w:p w14:paraId="0FE086F9" w14:textId="441744AE" w:rsidR="0052221E" w:rsidRPr="00DC39B3" w:rsidRDefault="0052221E" w:rsidP="0052221E">
      <w:pPr>
        <w:pStyle w:val="BodyTextIndent2"/>
        <w:rPr>
          <w:rFonts w:ascii="Franklin Gothic Book" w:hAnsi="Franklin Gothic Book"/>
          <w:sz w:val="24"/>
        </w:rPr>
      </w:pPr>
      <w:r w:rsidRPr="00DC39B3">
        <w:rPr>
          <w:rFonts w:ascii="Franklin Gothic Book" w:hAnsi="Franklin Gothic Book"/>
          <w:sz w:val="24"/>
        </w:rPr>
        <w:t xml:space="preserve">Report from: </w:t>
      </w:r>
      <w:r w:rsidR="00CC494C">
        <w:rPr>
          <w:rFonts w:ascii="Franklin Gothic Book" w:hAnsi="Franklin Gothic Book"/>
          <w:sz w:val="24"/>
        </w:rPr>
        <w:t xml:space="preserve">                       </w:t>
      </w:r>
      <w:r w:rsidR="006A7B0C">
        <w:rPr>
          <w:rFonts w:ascii="Franklin Gothic Book" w:hAnsi="Franklin Gothic Book"/>
          <w:sz w:val="24"/>
        </w:rPr>
        <w:t xml:space="preserve">Lyndsey Blackmore </w:t>
      </w:r>
      <w:r w:rsidR="008F755A">
        <w:rPr>
          <w:rFonts w:ascii="Franklin Gothic Book" w:hAnsi="Franklin Gothic Book"/>
          <w:sz w:val="24"/>
        </w:rPr>
        <w:t>EP, Edel</w:t>
      </w:r>
      <w:r w:rsidR="006A7B0C">
        <w:rPr>
          <w:rFonts w:ascii="Franklin Gothic Book" w:hAnsi="Franklin Gothic Book"/>
          <w:sz w:val="24"/>
        </w:rPr>
        <w:t xml:space="preserve"> Bermingham TSP</w:t>
      </w:r>
      <w:r w:rsidR="00CC494C">
        <w:rPr>
          <w:rFonts w:ascii="Franklin Gothic Book" w:hAnsi="Franklin Gothic Book"/>
          <w:sz w:val="24"/>
        </w:rPr>
        <w:t xml:space="preserve">  </w:t>
      </w:r>
    </w:p>
    <w:p w14:paraId="33A6C9D6" w14:textId="77777777" w:rsidR="0052221E" w:rsidRPr="00DC39B3" w:rsidRDefault="0052221E" w:rsidP="0052221E">
      <w:pPr>
        <w:pStyle w:val="BodyTextIndent2"/>
        <w:rPr>
          <w:rFonts w:ascii="Franklin Gothic Book" w:hAnsi="Franklin Gothic Book"/>
          <w:sz w:val="24"/>
        </w:rPr>
      </w:pPr>
    </w:p>
    <w:p w14:paraId="2099E63E" w14:textId="57D0ACA0" w:rsidR="0052221E" w:rsidRPr="00DC39B3" w:rsidRDefault="0052221E" w:rsidP="0052221E">
      <w:pPr>
        <w:jc w:val="both"/>
        <w:rPr>
          <w:rFonts w:ascii="Franklin Gothic Book" w:hAnsi="Franklin Gothic Book"/>
          <w:lang w:val="en-IE"/>
        </w:rPr>
      </w:pPr>
      <w:r w:rsidRPr="00DC39B3">
        <w:rPr>
          <w:rFonts w:ascii="Franklin Gothic Book" w:hAnsi="Franklin Gothic Book"/>
          <w:lang w:val="en-IE"/>
        </w:rPr>
        <w:t xml:space="preserve">With respect to the query under Section 5 of the </w:t>
      </w:r>
      <w:r w:rsidRPr="00DC39B3">
        <w:rPr>
          <w:rFonts w:ascii="Franklin Gothic Book" w:hAnsi="Franklin Gothic Book" w:cs="Calibri"/>
        </w:rPr>
        <w:t>Pla</w:t>
      </w:r>
      <w:proofErr w:type="spellStart"/>
      <w:r w:rsidRPr="00DC39B3">
        <w:rPr>
          <w:rFonts w:ascii="Franklin Gothic Book" w:hAnsi="Franklin Gothic Book"/>
          <w:lang w:val="en-IE"/>
        </w:rPr>
        <w:t>nning</w:t>
      </w:r>
      <w:proofErr w:type="spellEnd"/>
      <w:r w:rsidRPr="00DC39B3">
        <w:rPr>
          <w:rFonts w:ascii="Franklin Gothic Book" w:hAnsi="Franklin Gothic Book"/>
          <w:lang w:val="en-IE"/>
        </w:rPr>
        <w:t xml:space="preserve"> &amp; Development Act 2000 as to whether </w:t>
      </w:r>
      <w:r w:rsidR="000F6FAC">
        <w:rPr>
          <w:rFonts w:ascii="Franklin Gothic Book" w:hAnsi="Franklin Gothic Book"/>
          <w:lang w:val="en-IE"/>
        </w:rPr>
        <w:t>“</w:t>
      </w:r>
      <w:r w:rsidR="006A7B0C" w:rsidRPr="00D21DDE">
        <w:rPr>
          <w:rFonts w:ascii="Calibri" w:hAnsi="Calibri" w:cs="Calibri"/>
          <w:szCs w:val="20"/>
        </w:rPr>
        <w:t>An Outdoor classroom open on 1.5 sides</w:t>
      </w:r>
      <w:r w:rsidR="000F6FAC">
        <w:rPr>
          <w:rFonts w:ascii="Franklin Gothic Book" w:hAnsi="Franklin Gothic Book"/>
          <w:i/>
          <w:lang w:val="en-IE"/>
        </w:rPr>
        <w:t>”</w:t>
      </w:r>
      <w:r w:rsidR="00537340" w:rsidRPr="00DC39B3">
        <w:rPr>
          <w:rFonts w:ascii="Franklin Gothic Book" w:hAnsi="Franklin Gothic Book"/>
          <w:i/>
          <w:lang w:val="en-IE"/>
        </w:rPr>
        <w:t xml:space="preserve"> at </w:t>
      </w:r>
      <w:proofErr w:type="spellStart"/>
      <w:r w:rsidR="006A7B0C">
        <w:rPr>
          <w:rFonts w:ascii="Franklin Gothic Book" w:hAnsi="Franklin Gothic Book"/>
          <w:lang w:val="en-IE"/>
        </w:rPr>
        <w:t>Talbotstown</w:t>
      </w:r>
      <w:proofErr w:type="spellEnd"/>
      <w:r w:rsidR="006A7B0C">
        <w:rPr>
          <w:rFonts w:ascii="Franklin Gothic Book" w:hAnsi="Franklin Gothic Book"/>
          <w:lang w:val="en-IE"/>
        </w:rPr>
        <w:t xml:space="preserve">, </w:t>
      </w:r>
      <w:proofErr w:type="spellStart"/>
      <w:r w:rsidR="006A7B0C">
        <w:rPr>
          <w:rFonts w:ascii="Franklin Gothic Book" w:hAnsi="Franklin Gothic Book"/>
          <w:lang w:val="en-IE"/>
        </w:rPr>
        <w:t>Kilteagan</w:t>
      </w:r>
      <w:proofErr w:type="spellEnd"/>
      <w:r w:rsidR="006A7B0C">
        <w:rPr>
          <w:rFonts w:ascii="Franklin Gothic Book" w:hAnsi="Franklin Gothic Book"/>
          <w:lang w:val="en-IE"/>
        </w:rPr>
        <w:t>, Co. Wicklow</w:t>
      </w:r>
      <w:r w:rsidRPr="00DC39B3">
        <w:rPr>
          <w:rFonts w:ascii="Franklin Gothic Book" w:hAnsi="Franklin Gothic Book"/>
          <w:lang w:val="en-IE"/>
        </w:rPr>
        <w:t xml:space="preserve"> Is or is not exempted development within the meaning of the Planning &amp; Development Act 2000 (as amended)</w:t>
      </w:r>
    </w:p>
    <w:p w14:paraId="4B22A7A6" w14:textId="77777777" w:rsidR="0052221E" w:rsidRPr="00DC39B3" w:rsidRDefault="0052221E" w:rsidP="0052221E">
      <w:pPr>
        <w:jc w:val="both"/>
        <w:rPr>
          <w:rFonts w:ascii="Franklin Gothic Book" w:hAnsi="Franklin Gothic Book" w:cs="Calibri"/>
        </w:rPr>
      </w:pPr>
    </w:p>
    <w:p w14:paraId="71907271" w14:textId="38A65329" w:rsidR="00537340" w:rsidRPr="00DC39B3" w:rsidRDefault="0052221E" w:rsidP="0052221E">
      <w:pPr>
        <w:contextualSpacing/>
        <w:jc w:val="both"/>
        <w:rPr>
          <w:rFonts w:ascii="Franklin Gothic Book" w:hAnsi="Franklin Gothic Book"/>
          <w:b/>
          <w:bCs/>
          <w:lang w:val="en-IE"/>
        </w:rPr>
      </w:pPr>
      <w:r w:rsidRPr="00DC39B3">
        <w:rPr>
          <w:rFonts w:ascii="Franklin Gothic Book" w:hAnsi="Franklin Gothic Book"/>
          <w:b/>
          <w:bCs/>
          <w:lang w:val="en-IE"/>
        </w:rPr>
        <w:t>Having regard to:</w:t>
      </w:r>
      <w:r w:rsidRPr="00DC39B3">
        <w:rPr>
          <w:rFonts w:ascii="Franklin Gothic Book" w:hAnsi="Franklin Gothic Book"/>
          <w:b/>
          <w:bCs/>
          <w:lang w:val="en-IE"/>
        </w:rPr>
        <w:tab/>
      </w:r>
    </w:p>
    <w:p w14:paraId="709BEC9C" w14:textId="77777777" w:rsidR="008F755A" w:rsidRPr="008F755A" w:rsidRDefault="008F755A" w:rsidP="008F755A">
      <w:pPr>
        <w:contextualSpacing/>
        <w:jc w:val="both"/>
        <w:rPr>
          <w:rFonts w:ascii="Franklin Gothic Book" w:hAnsi="Franklin Gothic Book"/>
          <w:lang w:val="en-IE"/>
        </w:rPr>
      </w:pPr>
      <w:r w:rsidRPr="00BA53A5">
        <w:rPr>
          <w:rFonts w:ascii="Franklin Gothic Book" w:hAnsi="Franklin Gothic Book"/>
          <w:b/>
          <w:bCs/>
          <w:lang w:val="en-IE"/>
        </w:rPr>
        <w:t>a)</w:t>
      </w:r>
      <w:r w:rsidRPr="008F755A">
        <w:rPr>
          <w:rFonts w:ascii="Franklin Gothic Book" w:hAnsi="Franklin Gothic Book"/>
          <w:lang w:val="en-IE"/>
        </w:rPr>
        <w:tab/>
        <w:t xml:space="preserve">The details submitted on the </w:t>
      </w:r>
      <w:proofErr w:type="gramStart"/>
      <w:r w:rsidRPr="008F755A">
        <w:rPr>
          <w:rFonts w:ascii="Franklin Gothic Book" w:hAnsi="Franklin Gothic Book"/>
          <w:lang w:val="en-IE"/>
        </w:rPr>
        <w:t>24th</w:t>
      </w:r>
      <w:proofErr w:type="gramEnd"/>
      <w:r w:rsidRPr="008F755A">
        <w:rPr>
          <w:rFonts w:ascii="Franklin Gothic Book" w:hAnsi="Franklin Gothic Book"/>
          <w:lang w:val="en-IE"/>
        </w:rPr>
        <w:t xml:space="preserve"> July 2026;</w:t>
      </w:r>
    </w:p>
    <w:p w14:paraId="28D11010" w14:textId="77777777" w:rsidR="008F755A" w:rsidRPr="008F755A" w:rsidRDefault="008F755A" w:rsidP="008F755A">
      <w:pPr>
        <w:contextualSpacing/>
        <w:jc w:val="both"/>
        <w:rPr>
          <w:rFonts w:ascii="Franklin Gothic Book" w:hAnsi="Franklin Gothic Book"/>
          <w:lang w:val="en-IE"/>
        </w:rPr>
      </w:pPr>
      <w:r w:rsidRPr="00BA53A5">
        <w:rPr>
          <w:rFonts w:ascii="Franklin Gothic Book" w:hAnsi="Franklin Gothic Book"/>
          <w:b/>
          <w:bCs/>
          <w:lang w:val="en-IE"/>
        </w:rPr>
        <w:t>b)</w:t>
      </w:r>
      <w:r w:rsidRPr="008F755A">
        <w:rPr>
          <w:rFonts w:ascii="Franklin Gothic Book" w:hAnsi="Franklin Gothic Book"/>
          <w:lang w:val="en-IE"/>
        </w:rPr>
        <w:tab/>
        <w:t>Wicklow County Development plan 2022-2028</w:t>
      </w:r>
    </w:p>
    <w:p w14:paraId="77620529" w14:textId="77777777" w:rsidR="008F755A" w:rsidRPr="008F755A" w:rsidRDefault="008F755A" w:rsidP="008F755A">
      <w:pPr>
        <w:contextualSpacing/>
        <w:jc w:val="both"/>
        <w:rPr>
          <w:rFonts w:ascii="Franklin Gothic Book" w:hAnsi="Franklin Gothic Book"/>
          <w:lang w:val="en-IE"/>
        </w:rPr>
      </w:pPr>
      <w:r w:rsidRPr="00BA53A5">
        <w:rPr>
          <w:rFonts w:ascii="Franklin Gothic Book" w:hAnsi="Franklin Gothic Book"/>
          <w:b/>
          <w:bCs/>
          <w:lang w:val="en-IE"/>
        </w:rPr>
        <w:t>c)</w:t>
      </w:r>
      <w:r w:rsidRPr="008F755A">
        <w:rPr>
          <w:rFonts w:ascii="Franklin Gothic Book" w:hAnsi="Franklin Gothic Book"/>
          <w:lang w:val="en-IE"/>
        </w:rPr>
        <w:tab/>
        <w:t>Section 2&amp; 3, of the Planning and Development Act 2000 (as amended);</w:t>
      </w:r>
    </w:p>
    <w:p w14:paraId="7D65779B" w14:textId="066CDD73" w:rsidR="000F6FAC" w:rsidRDefault="008F755A" w:rsidP="008F755A">
      <w:pPr>
        <w:ind w:left="720" w:hanging="720"/>
        <w:contextualSpacing/>
        <w:jc w:val="both"/>
        <w:rPr>
          <w:rFonts w:ascii="Franklin Gothic Book" w:hAnsi="Franklin Gothic Book"/>
          <w:lang w:val="en-IE"/>
        </w:rPr>
      </w:pPr>
      <w:r w:rsidRPr="00BA53A5">
        <w:rPr>
          <w:rFonts w:ascii="Franklin Gothic Book" w:hAnsi="Franklin Gothic Book"/>
          <w:b/>
          <w:bCs/>
          <w:lang w:val="en-IE"/>
        </w:rPr>
        <w:t>d)</w:t>
      </w:r>
      <w:r w:rsidRPr="008F755A">
        <w:rPr>
          <w:rFonts w:ascii="Franklin Gothic Book" w:hAnsi="Franklin Gothic Book"/>
          <w:lang w:val="en-IE"/>
        </w:rPr>
        <w:tab/>
        <w:t>Classes 20 Part 1, Schedule 2, of the Planning and Development Regulations 2001 (as amended).</w:t>
      </w:r>
    </w:p>
    <w:p w14:paraId="75AD9B8D" w14:textId="77777777" w:rsidR="008F755A" w:rsidRPr="00DC39B3" w:rsidRDefault="008F755A" w:rsidP="008F755A">
      <w:pPr>
        <w:ind w:left="720" w:hanging="720"/>
        <w:contextualSpacing/>
        <w:jc w:val="both"/>
        <w:rPr>
          <w:rFonts w:ascii="Franklin Gothic Book" w:hAnsi="Franklin Gothic Book" w:cs="Calibri"/>
          <w:b/>
          <w:bCs/>
        </w:rPr>
      </w:pPr>
    </w:p>
    <w:p w14:paraId="6BB309DB" w14:textId="77777777" w:rsidR="0052221E" w:rsidRPr="00DC39B3" w:rsidRDefault="0052221E" w:rsidP="0052221E">
      <w:pPr>
        <w:jc w:val="both"/>
        <w:rPr>
          <w:rFonts w:ascii="Franklin Gothic Book" w:hAnsi="Franklin Gothic Book"/>
          <w:b/>
          <w:lang w:val="en-IE"/>
        </w:rPr>
      </w:pPr>
      <w:r w:rsidRPr="00DC39B3">
        <w:rPr>
          <w:rFonts w:ascii="Franklin Gothic Book" w:hAnsi="Franklin Gothic Book"/>
          <w:b/>
          <w:lang w:val="en-IE"/>
        </w:rPr>
        <w:t>Main Reasons with respect to Section 5 Declaration:</w:t>
      </w:r>
    </w:p>
    <w:p w14:paraId="4F4FC84C" w14:textId="5004B674" w:rsidR="008F755A" w:rsidRPr="0056650D" w:rsidRDefault="008F755A" w:rsidP="0056650D">
      <w:pPr>
        <w:ind w:left="720" w:hanging="720"/>
        <w:jc w:val="both"/>
        <w:rPr>
          <w:rFonts w:ascii="Franklin Gothic Book" w:hAnsi="Franklin Gothic Book"/>
          <w:lang w:val="en-IE"/>
        </w:rPr>
      </w:pPr>
      <w:r w:rsidRPr="008F755A">
        <w:rPr>
          <w:rFonts w:ascii="Franklin Gothic Book" w:hAnsi="Franklin Gothic Book"/>
          <w:b/>
          <w:bCs/>
          <w:lang w:val="en-IE"/>
        </w:rPr>
        <w:t>(</w:t>
      </w:r>
      <w:proofErr w:type="spellStart"/>
      <w:r w:rsidRPr="008F755A">
        <w:rPr>
          <w:rFonts w:ascii="Franklin Gothic Book" w:hAnsi="Franklin Gothic Book"/>
          <w:b/>
          <w:bCs/>
          <w:lang w:val="en-IE"/>
        </w:rPr>
        <w:t>i</w:t>
      </w:r>
      <w:proofErr w:type="spellEnd"/>
      <w:r w:rsidRPr="008F755A">
        <w:rPr>
          <w:rFonts w:ascii="Franklin Gothic Book" w:hAnsi="Franklin Gothic Book"/>
          <w:b/>
          <w:bCs/>
          <w:lang w:val="en-IE"/>
        </w:rPr>
        <w:t>)</w:t>
      </w:r>
      <w:r>
        <w:rPr>
          <w:rFonts w:ascii="Franklin Gothic Book" w:hAnsi="Franklin Gothic Book"/>
          <w:lang w:val="en-IE"/>
        </w:rPr>
        <w:tab/>
      </w:r>
      <w:r w:rsidRPr="008F755A">
        <w:rPr>
          <w:rFonts w:ascii="Franklin Gothic Book" w:hAnsi="Franklin Gothic Book"/>
          <w:lang w:val="en-IE"/>
        </w:rPr>
        <w:t>The proposal involves construction of a roofed structure and would therefore involve</w:t>
      </w:r>
      <w:r w:rsidR="00F03571">
        <w:rPr>
          <w:rFonts w:ascii="Franklin Gothic Book" w:hAnsi="Franklin Gothic Book"/>
          <w:lang w:val="en-IE"/>
        </w:rPr>
        <w:t xml:space="preserve"> works</w:t>
      </w:r>
      <w:r w:rsidRPr="008F755A">
        <w:rPr>
          <w:rFonts w:ascii="Franklin Gothic Book" w:hAnsi="Franklin Gothic Book"/>
          <w:lang w:val="en-IE"/>
        </w:rPr>
        <w:t xml:space="preserve"> </w:t>
      </w:r>
      <w:r w:rsidR="00F03571">
        <w:rPr>
          <w:rFonts w:ascii="Franklin Gothic Book" w:hAnsi="Franklin Gothic Book"/>
          <w:lang w:val="en-IE"/>
        </w:rPr>
        <w:t>and is therefore development having regard to section 2 and section 3 of the Planning and Development Act 2000.</w:t>
      </w:r>
    </w:p>
    <w:p w14:paraId="37BF2280" w14:textId="32A70C92" w:rsidR="008F755A" w:rsidRDefault="008F755A" w:rsidP="008F755A">
      <w:pPr>
        <w:ind w:left="720" w:hanging="720"/>
        <w:rPr>
          <w:bCs/>
        </w:rPr>
      </w:pPr>
      <w:r w:rsidRPr="008F755A">
        <w:rPr>
          <w:b/>
        </w:rPr>
        <w:t>(ii)</w:t>
      </w:r>
      <w:r w:rsidRPr="008F755A">
        <w:rPr>
          <w:bCs/>
        </w:rPr>
        <w:tab/>
      </w:r>
      <w:r w:rsidRPr="00F03571">
        <w:rPr>
          <w:rFonts w:ascii="Franklin Gothic Book" w:hAnsi="Franklin Gothic Book"/>
          <w:bCs/>
        </w:rPr>
        <w:t>The proposed structure is a structure to facilitate the continued delivery of education. The structure does not exceed 30% of the gross floor area of the school, is single storey and is over 2m from site boundaries and therefore falls under Classes 20 Part 1, Schedule 2, of the Planning and Development Regulations 2001 (as amended).</w:t>
      </w:r>
    </w:p>
    <w:p w14:paraId="2C9096E2" w14:textId="77777777" w:rsidR="008F755A" w:rsidRPr="008F755A" w:rsidRDefault="008F755A" w:rsidP="008F755A">
      <w:pPr>
        <w:ind w:left="720" w:hanging="720"/>
        <w:rPr>
          <w:bCs/>
        </w:rPr>
      </w:pPr>
    </w:p>
    <w:p w14:paraId="5E94C9E6" w14:textId="667DB4FB" w:rsidR="0052221E" w:rsidRPr="00DC39B3" w:rsidRDefault="0052221E" w:rsidP="0052221E">
      <w:pPr>
        <w:jc w:val="both"/>
        <w:rPr>
          <w:rFonts w:ascii="Franklin Gothic Book" w:hAnsi="Franklin Gothic Book"/>
          <w:b/>
        </w:rPr>
      </w:pPr>
      <w:r w:rsidRPr="00DC39B3">
        <w:rPr>
          <w:rFonts w:ascii="Franklin Gothic Book" w:hAnsi="Franklin Gothic Book"/>
          <w:b/>
        </w:rPr>
        <w:t>Recommendation</w:t>
      </w:r>
    </w:p>
    <w:p w14:paraId="566AB547" w14:textId="45E0256A" w:rsidR="00EE4B70" w:rsidRPr="00DC39B3" w:rsidRDefault="0052221E" w:rsidP="0052221E">
      <w:pPr>
        <w:jc w:val="both"/>
        <w:rPr>
          <w:rFonts w:ascii="Franklin Gothic Book" w:hAnsi="Franklin Gothic Book"/>
          <w:bCs/>
          <w:lang w:val="en-IE"/>
        </w:rPr>
      </w:pPr>
      <w:r w:rsidRPr="00DC39B3">
        <w:rPr>
          <w:rFonts w:ascii="Franklin Gothic Book" w:hAnsi="Franklin Gothic Book"/>
          <w:lang w:val="en-IE"/>
        </w:rPr>
        <w:t>The Planning Authority considers that</w:t>
      </w:r>
      <w:r w:rsidR="00F960A9">
        <w:rPr>
          <w:rFonts w:ascii="Franklin Gothic Book" w:hAnsi="Franklin Gothic Book"/>
          <w:lang w:val="en-IE"/>
        </w:rPr>
        <w:t xml:space="preserve"> </w:t>
      </w:r>
      <w:r w:rsidR="000F6FAC">
        <w:rPr>
          <w:rFonts w:ascii="Franklin Gothic Book" w:hAnsi="Franklin Gothic Book"/>
          <w:lang w:val="en-IE"/>
        </w:rPr>
        <w:t>“</w:t>
      </w:r>
      <w:r w:rsidR="006A7B0C" w:rsidRPr="00D21DDE">
        <w:rPr>
          <w:rFonts w:ascii="Calibri" w:hAnsi="Calibri" w:cs="Calibri"/>
          <w:szCs w:val="20"/>
        </w:rPr>
        <w:t>An Outdoor classroom open on 1.5 sides</w:t>
      </w:r>
      <w:r w:rsidR="000F6FAC">
        <w:rPr>
          <w:rFonts w:ascii="Franklin Gothic Book" w:hAnsi="Franklin Gothic Book"/>
          <w:i/>
          <w:lang w:val="en-IE"/>
        </w:rPr>
        <w:t>”</w:t>
      </w:r>
      <w:r w:rsidR="000F6FAC" w:rsidRPr="00DC39B3">
        <w:rPr>
          <w:rFonts w:ascii="Franklin Gothic Book" w:hAnsi="Franklin Gothic Book"/>
          <w:i/>
          <w:lang w:val="en-IE"/>
        </w:rPr>
        <w:t xml:space="preserve"> at </w:t>
      </w:r>
      <w:proofErr w:type="spellStart"/>
      <w:r w:rsidR="006A7B0C">
        <w:rPr>
          <w:rFonts w:ascii="Franklin Gothic Book" w:hAnsi="Franklin Gothic Book"/>
          <w:lang w:val="en-IE"/>
        </w:rPr>
        <w:t>Talbotstown</w:t>
      </w:r>
      <w:proofErr w:type="spellEnd"/>
      <w:r w:rsidR="006A7B0C">
        <w:rPr>
          <w:rFonts w:ascii="Franklin Gothic Book" w:hAnsi="Franklin Gothic Book"/>
          <w:lang w:val="en-IE"/>
        </w:rPr>
        <w:t xml:space="preserve">, </w:t>
      </w:r>
      <w:proofErr w:type="spellStart"/>
      <w:r w:rsidR="006A7B0C">
        <w:rPr>
          <w:rFonts w:ascii="Franklin Gothic Book" w:hAnsi="Franklin Gothic Book"/>
          <w:lang w:val="en-IE"/>
        </w:rPr>
        <w:t>Kilteagan</w:t>
      </w:r>
      <w:proofErr w:type="spellEnd"/>
      <w:r w:rsidR="006A7B0C">
        <w:rPr>
          <w:rFonts w:ascii="Franklin Gothic Book" w:hAnsi="Franklin Gothic Book"/>
          <w:lang w:val="en-IE"/>
        </w:rPr>
        <w:t>, Co. Wicklow</w:t>
      </w:r>
      <w:r w:rsidR="000F6FAC">
        <w:rPr>
          <w:rFonts w:ascii="Franklin Gothic Book" w:hAnsi="Franklin Gothic Book"/>
          <w:bCs/>
          <w:lang w:val="en-IE"/>
        </w:rPr>
        <w:t xml:space="preserve"> </w:t>
      </w:r>
      <w:r w:rsidR="00F960A9" w:rsidRPr="00031DE1">
        <w:rPr>
          <w:rFonts w:ascii="Franklin Gothic Book" w:hAnsi="Franklin Gothic Book"/>
          <w:b/>
          <w:u w:val="single"/>
          <w:lang w:val="en-IE"/>
        </w:rPr>
        <w:t xml:space="preserve">is development and </w:t>
      </w:r>
      <w:r w:rsidR="003147C8">
        <w:rPr>
          <w:rFonts w:ascii="Franklin Gothic Book" w:hAnsi="Franklin Gothic Book"/>
          <w:b/>
          <w:u w:val="single"/>
          <w:lang w:val="en-IE"/>
        </w:rPr>
        <w:t>IS</w:t>
      </w:r>
      <w:r w:rsidR="00F960A9" w:rsidRPr="00031DE1">
        <w:rPr>
          <w:rFonts w:ascii="Franklin Gothic Book" w:hAnsi="Franklin Gothic Book"/>
          <w:b/>
          <w:u w:val="single"/>
          <w:lang w:val="en-IE"/>
        </w:rPr>
        <w:t xml:space="preserve"> </w:t>
      </w:r>
      <w:r w:rsidR="00F960A9" w:rsidRPr="00031DE1">
        <w:rPr>
          <w:rFonts w:ascii="Franklin Gothic Book" w:hAnsi="Franklin Gothic Book"/>
          <w:b/>
          <w:bCs/>
          <w:u w:val="single"/>
          <w:lang w:val="en-IE"/>
        </w:rPr>
        <w:t>exempted development</w:t>
      </w:r>
      <w:r w:rsidR="00F960A9" w:rsidRPr="00031DE1">
        <w:rPr>
          <w:rFonts w:ascii="Franklin Gothic Book" w:hAnsi="Franklin Gothic Book"/>
          <w:bCs/>
          <w:lang w:val="en-IE"/>
        </w:rPr>
        <w:t xml:space="preserve"> as recommended in the planning reports.</w:t>
      </w:r>
    </w:p>
    <w:p w14:paraId="28379E21" w14:textId="77777777" w:rsidR="00537340" w:rsidRDefault="00537340" w:rsidP="0052221E">
      <w:pPr>
        <w:jc w:val="both"/>
        <w:rPr>
          <w:rFonts w:ascii="Franklin Gothic Book" w:hAnsi="Franklin Gothic Book"/>
          <w:bCs/>
          <w:lang w:val="en-IE"/>
        </w:rPr>
      </w:pPr>
    </w:p>
    <w:p w14:paraId="75AB9E5F" w14:textId="77777777" w:rsidR="008F755A" w:rsidRDefault="008F755A" w:rsidP="0052221E">
      <w:pPr>
        <w:jc w:val="both"/>
        <w:rPr>
          <w:rFonts w:ascii="Franklin Gothic Book" w:hAnsi="Franklin Gothic Book"/>
          <w:bCs/>
          <w:lang w:val="en-IE"/>
        </w:rPr>
      </w:pPr>
    </w:p>
    <w:p w14:paraId="75D36C53" w14:textId="77777777" w:rsidR="008F755A" w:rsidRDefault="008F755A" w:rsidP="0052221E">
      <w:pPr>
        <w:jc w:val="both"/>
        <w:rPr>
          <w:rFonts w:ascii="Franklin Gothic Book" w:hAnsi="Franklin Gothic Book"/>
          <w:bCs/>
          <w:lang w:val="en-IE"/>
        </w:rPr>
      </w:pPr>
    </w:p>
    <w:p w14:paraId="684C49E0" w14:textId="77777777" w:rsidR="008F755A" w:rsidRDefault="008F755A" w:rsidP="0052221E">
      <w:pPr>
        <w:jc w:val="both"/>
        <w:rPr>
          <w:rFonts w:ascii="Franklin Gothic Book" w:hAnsi="Franklin Gothic Book"/>
          <w:bCs/>
          <w:lang w:val="en-IE"/>
        </w:rPr>
      </w:pPr>
    </w:p>
    <w:p w14:paraId="0D504C21" w14:textId="77777777" w:rsidR="008F755A" w:rsidRDefault="008F755A" w:rsidP="0052221E">
      <w:pPr>
        <w:jc w:val="both"/>
        <w:rPr>
          <w:rFonts w:ascii="Franklin Gothic Book" w:hAnsi="Franklin Gothic Book"/>
          <w:bCs/>
          <w:lang w:val="en-IE"/>
        </w:rPr>
      </w:pPr>
    </w:p>
    <w:p w14:paraId="28BF5C76" w14:textId="77777777" w:rsidR="008F018E" w:rsidRPr="00DC39B3" w:rsidRDefault="008F018E" w:rsidP="0052221E">
      <w:pPr>
        <w:jc w:val="both"/>
        <w:rPr>
          <w:rFonts w:ascii="Franklin Gothic Book" w:hAnsi="Franklin Gothic Book"/>
          <w:bCs/>
          <w:lang w:val="en-IE"/>
        </w:rPr>
      </w:pPr>
    </w:p>
    <w:p w14:paraId="2056D979" w14:textId="0A4BC7CC" w:rsidR="0052221E" w:rsidRPr="00DC39B3" w:rsidRDefault="0052221E" w:rsidP="0052221E">
      <w:pPr>
        <w:jc w:val="both"/>
        <w:rPr>
          <w:rFonts w:ascii="Franklin Gothic Book" w:hAnsi="Franklin Gothic Book"/>
          <w:bCs/>
          <w:lang w:val="en-IE"/>
        </w:rPr>
      </w:pPr>
      <w:r w:rsidRPr="00DC39B3">
        <w:rPr>
          <w:rFonts w:ascii="Franklin Gothic Book" w:hAnsi="Franklin Gothic Book"/>
          <w:b/>
          <w:lang w:val="en-IE"/>
        </w:rPr>
        <w:lastRenderedPageBreak/>
        <w:t>Signed</w:t>
      </w:r>
      <w:r w:rsidR="00537340" w:rsidRPr="00DC39B3">
        <w:rPr>
          <w:rFonts w:ascii="Franklin Gothic Book" w:hAnsi="Franklin Gothic Book"/>
          <w:b/>
          <w:lang w:val="en-IE"/>
        </w:rPr>
        <w:t>:</w:t>
      </w:r>
      <w:r w:rsidRPr="00DC39B3">
        <w:rPr>
          <w:rFonts w:ascii="Franklin Gothic Book" w:hAnsi="Franklin Gothic Book"/>
          <w:bCs/>
          <w:lang w:val="en-IE"/>
        </w:rPr>
        <w:t xml:space="preserve"> __________________________   </w:t>
      </w:r>
      <w:r w:rsidRPr="00DC39B3">
        <w:rPr>
          <w:rFonts w:ascii="Franklin Gothic Book" w:hAnsi="Franklin Gothic Book"/>
          <w:bCs/>
          <w:lang w:val="en-IE"/>
        </w:rPr>
        <w:tab/>
      </w:r>
      <w:r w:rsidR="00537340" w:rsidRPr="00DC39B3">
        <w:rPr>
          <w:rFonts w:ascii="Franklin Gothic Book" w:hAnsi="Franklin Gothic Book"/>
          <w:bCs/>
          <w:lang w:val="en-IE"/>
        </w:rPr>
        <w:tab/>
      </w:r>
      <w:r w:rsidRPr="00DC39B3">
        <w:rPr>
          <w:rFonts w:ascii="Franklin Gothic Book" w:hAnsi="Franklin Gothic Book"/>
          <w:b/>
          <w:lang w:val="en-IE"/>
        </w:rPr>
        <w:t>Date:</w:t>
      </w:r>
      <w:r w:rsidRPr="00DC39B3">
        <w:rPr>
          <w:rFonts w:ascii="Franklin Gothic Book" w:hAnsi="Franklin Gothic Book"/>
          <w:bCs/>
          <w:lang w:val="en-IE"/>
        </w:rPr>
        <w:t xml:space="preserve"> _______________</w:t>
      </w:r>
    </w:p>
    <w:p w14:paraId="3EE1C854" w14:textId="77777777" w:rsidR="0052221E" w:rsidRPr="00DC39B3" w:rsidRDefault="0052221E" w:rsidP="0052221E">
      <w:pPr>
        <w:jc w:val="both"/>
        <w:rPr>
          <w:rFonts w:ascii="Franklin Gothic Book" w:hAnsi="Franklin Gothic Book"/>
          <w:lang w:val="en-IE"/>
        </w:rPr>
      </w:pPr>
    </w:p>
    <w:p w14:paraId="4B2E1F5C" w14:textId="77777777" w:rsidR="00537340" w:rsidRPr="00DC39B3" w:rsidRDefault="00537340" w:rsidP="0052221E">
      <w:pPr>
        <w:jc w:val="both"/>
        <w:rPr>
          <w:rFonts w:ascii="Franklin Gothic Book" w:hAnsi="Franklin Gothic Book"/>
          <w:lang w:val="en-IE"/>
        </w:rPr>
      </w:pPr>
    </w:p>
    <w:p w14:paraId="76CF2264" w14:textId="4DAEEFB0" w:rsidR="0052221E" w:rsidRPr="00CC494C" w:rsidRDefault="0052221E" w:rsidP="0052221E">
      <w:pPr>
        <w:jc w:val="both"/>
        <w:rPr>
          <w:rFonts w:ascii="Franklin Gothic Book" w:hAnsi="Franklin Gothic Book"/>
          <w:b/>
          <w:bCs/>
          <w:lang w:val="en-IE"/>
        </w:rPr>
      </w:pPr>
      <w:r w:rsidRPr="00CC494C">
        <w:rPr>
          <w:rFonts w:ascii="Franklin Gothic Book" w:hAnsi="Franklin Gothic Book"/>
          <w:b/>
          <w:bCs/>
          <w:lang w:val="en-IE"/>
        </w:rPr>
        <w:t>ORDER:</w:t>
      </w:r>
    </w:p>
    <w:p w14:paraId="70A51A6C" w14:textId="3B934F27" w:rsidR="00AB34AC" w:rsidRDefault="0052221E" w:rsidP="00F960A9">
      <w:pPr>
        <w:jc w:val="both"/>
        <w:rPr>
          <w:rFonts w:ascii="Franklin Gothic Book" w:hAnsi="Franklin Gothic Book"/>
          <w:b/>
          <w:bCs/>
          <w:lang w:val="en-IE"/>
        </w:rPr>
      </w:pPr>
      <w:r w:rsidRPr="00AB34AC">
        <w:rPr>
          <w:rFonts w:ascii="Franklin Gothic Book" w:hAnsi="Franklin Gothic Book"/>
          <w:b/>
          <w:bCs/>
          <w:lang w:val="en-IE"/>
        </w:rPr>
        <w:t>I HEREBY DECLAR</w:t>
      </w:r>
      <w:r w:rsidR="00F960A9">
        <w:rPr>
          <w:rFonts w:ascii="Franklin Gothic Book" w:hAnsi="Franklin Gothic Book"/>
          <w:b/>
          <w:bCs/>
          <w:lang w:val="en-IE"/>
        </w:rPr>
        <w:t>E:</w:t>
      </w:r>
    </w:p>
    <w:p w14:paraId="31E37C85" w14:textId="2563E9A4" w:rsidR="00F960A9" w:rsidRPr="00F960A9" w:rsidRDefault="00F960A9" w:rsidP="00F960A9">
      <w:pPr>
        <w:jc w:val="both"/>
        <w:rPr>
          <w:rFonts w:ascii="Franklin Gothic Book" w:hAnsi="Franklin Gothic Book"/>
          <w:lang w:val="en-IE"/>
        </w:rPr>
      </w:pPr>
      <w:r>
        <w:rPr>
          <w:rFonts w:ascii="Franklin Gothic Book" w:hAnsi="Franklin Gothic Book"/>
          <w:lang w:val="en-IE"/>
        </w:rPr>
        <w:t xml:space="preserve">THAT </w:t>
      </w:r>
      <w:r w:rsidR="000F6FAC">
        <w:rPr>
          <w:rFonts w:ascii="Franklin Gothic Book" w:hAnsi="Franklin Gothic Book"/>
          <w:lang w:val="en-IE"/>
        </w:rPr>
        <w:t>“</w:t>
      </w:r>
      <w:r w:rsidR="006A7B0C" w:rsidRPr="00D21DDE">
        <w:rPr>
          <w:rFonts w:ascii="Calibri" w:hAnsi="Calibri" w:cs="Calibri"/>
          <w:szCs w:val="20"/>
        </w:rPr>
        <w:t>An Outdoor classroom open on 1.5 sides</w:t>
      </w:r>
      <w:r w:rsidR="000F6FAC">
        <w:rPr>
          <w:rFonts w:ascii="Franklin Gothic Book" w:hAnsi="Franklin Gothic Book"/>
          <w:i/>
          <w:lang w:val="en-IE"/>
        </w:rPr>
        <w:t>”</w:t>
      </w:r>
      <w:r w:rsidR="000F6FAC" w:rsidRPr="00DC39B3">
        <w:rPr>
          <w:rFonts w:ascii="Franklin Gothic Book" w:hAnsi="Franklin Gothic Book"/>
          <w:i/>
          <w:lang w:val="en-IE"/>
        </w:rPr>
        <w:t xml:space="preserve"> at </w:t>
      </w:r>
      <w:proofErr w:type="spellStart"/>
      <w:r w:rsidR="006A7B0C">
        <w:rPr>
          <w:rFonts w:ascii="Franklin Gothic Book" w:hAnsi="Franklin Gothic Book"/>
          <w:lang w:val="en-IE"/>
        </w:rPr>
        <w:t>Talbotstown</w:t>
      </w:r>
      <w:proofErr w:type="spellEnd"/>
      <w:r w:rsidR="006A7B0C">
        <w:rPr>
          <w:rFonts w:ascii="Franklin Gothic Book" w:hAnsi="Franklin Gothic Book"/>
          <w:lang w:val="en-IE"/>
        </w:rPr>
        <w:t xml:space="preserve">, </w:t>
      </w:r>
      <w:proofErr w:type="spellStart"/>
      <w:r w:rsidR="006A7B0C">
        <w:rPr>
          <w:rFonts w:ascii="Franklin Gothic Book" w:hAnsi="Franklin Gothic Book"/>
          <w:lang w:val="en-IE"/>
        </w:rPr>
        <w:t>Kilteagan</w:t>
      </w:r>
      <w:proofErr w:type="spellEnd"/>
      <w:r w:rsidR="006A7B0C">
        <w:rPr>
          <w:rFonts w:ascii="Franklin Gothic Book" w:hAnsi="Franklin Gothic Book"/>
          <w:lang w:val="en-IE"/>
        </w:rPr>
        <w:t>, Co. Wicklow</w:t>
      </w:r>
      <w:r w:rsidR="00AF48C3">
        <w:rPr>
          <w:rFonts w:ascii="Franklin Gothic Book" w:hAnsi="Franklin Gothic Book"/>
          <w:lang w:val="en-IE"/>
        </w:rPr>
        <w:t xml:space="preserve"> is</w:t>
      </w:r>
      <w:r w:rsidRPr="00031DE1">
        <w:rPr>
          <w:rFonts w:ascii="Franklin Gothic Book" w:hAnsi="Franklin Gothic Book"/>
          <w:b/>
          <w:bCs/>
          <w:lang w:val="en-IE"/>
        </w:rPr>
        <w:t xml:space="preserve"> development and </w:t>
      </w:r>
      <w:r w:rsidR="003147C8">
        <w:rPr>
          <w:rFonts w:ascii="Franklin Gothic Book" w:hAnsi="Franklin Gothic Book"/>
          <w:b/>
          <w:bCs/>
          <w:lang w:val="en-IE"/>
        </w:rPr>
        <w:t>is</w:t>
      </w:r>
      <w:r w:rsidRPr="00031DE1">
        <w:rPr>
          <w:rFonts w:ascii="Franklin Gothic Book" w:hAnsi="Franklin Gothic Book"/>
          <w:b/>
          <w:bCs/>
          <w:lang w:val="en-IE"/>
        </w:rPr>
        <w:t xml:space="preserve"> exempted</w:t>
      </w:r>
      <w:r w:rsidRPr="00031DE1">
        <w:rPr>
          <w:rFonts w:ascii="Franklin Gothic Book" w:hAnsi="Franklin Gothic Book"/>
          <w:lang w:val="en-IE"/>
        </w:rPr>
        <w:t xml:space="preserve"> development within the meaning of the Planning &amp; Development Acts 2000 (as amended).</w:t>
      </w:r>
    </w:p>
    <w:p w14:paraId="0432C88D" w14:textId="77777777" w:rsidR="0052221E" w:rsidRPr="00DC39B3" w:rsidRDefault="0052221E" w:rsidP="0052221E">
      <w:pPr>
        <w:jc w:val="both"/>
        <w:rPr>
          <w:rFonts w:ascii="Franklin Gothic Book" w:hAnsi="Franklin Gothic Book"/>
          <w:lang w:val="en-IE"/>
        </w:rPr>
      </w:pPr>
    </w:p>
    <w:p w14:paraId="1F5EF397" w14:textId="77777777" w:rsidR="00EE4B70" w:rsidRPr="00DC39B3" w:rsidRDefault="00EE4B70" w:rsidP="0052221E">
      <w:pPr>
        <w:jc w:val="both"/>
        <w:rPr>
          <w:rFonts w:ascii="Franklin Gothic Book" w:hAnsi="Franklin Gothic Book"/>
          <w:lang w:val="en-IE"/>
        </w:rPr>
      </w:pPr>
    </w:p>
    <w:p w14:paraId="2B448970" w14:textId="183CA412" w:rsidR="0052221E" w:rsidRPr="00DC39B3" w:rsidRDefault="0052221E" w:rsidP="0052221E">
      <w:pPr>
        <w:jc w:val="both"/>
        <w:rPr>
          <w:rFonts w:ascii="Franklin Gothic Book" w:hAnsi="Franklin Gothic Book"/>
          <w:lang w:val="en-IE"/>
        </w:rPr>
      </w:pPr>
      <w:r w:rsidRPr="00DC39B3">
        <w:rPr>
          <w:rFonts w:ascii="Franklin Gothic Book" w:hAnsi="Franklin Gothic Book"/>
          <w:b/>
          <w:bCs/>
          <w:lang w:val="en-IE"/>
        </w:rPr>
        <w:t>Signed:</w:t>
      </w:r>
      <w:r w:rsidRPr="00DC39B3">
        <w:rPr>
          <w:rFonts w:ascii="Franklin Gothic Book" w:hAnsi="Franklin Gothic Book"/>
          <w:lang w:val="en-IE"/>
        </w:rPr>
        <w:t xml:space="preserve"> ________________________ </w:t>
      </w:r>
      <w:r w:rsidRPr="00DC39B3">
        <w:rPr>
          <w:rFonts w:ascii="Franklin Gothic Book" w:hAnsi="Franklin Gothic Book"/>
          <w:lang w:val="en-IE"/>
        </w:rPr>
        <w:tab/>
      </w:r>
      <w:r w:rsidR="00537340" w:rsidRPr="00DC39B3">
        <w:rPr>
          <w:rFonts w:ascii="Franklin Gothic Book" w:hAnsi="Franklin Gothic Book"/>
          <w:lang w:val="en-IE"/>
        </w:rPr>
        <w:tab/>
      </w:r>
      <w:r w:rsidR="00537340" w:rsidRPr="00DC39B3">
        <w:rPr>
          <w:rFonts w:ascii="Franklin Gothic Book" w:hAnsi="Franklin Gothic Book"/>
          <w:lang w:val="en-IE"/>
        </w:rPr>
        <w:tab/>
      </w:r>
      <w:r w:rsidRPr="00DC39B3">
        <w:rPr>
          <w:rFonts w:ascii="Franklin Gothic Book" w:hAnsi="Franklin Gothic Book"/>
          <w:b/>
          <w:bCs/>
          <w:lang w:val="en-IE"/>
        </w:rPr>
        <w:t>Date:</w:t>
      </w:r>
      <w:r w:rsidRPr="00DC39B3">
        <w:rPr>
          <w:rFonts w:ascii="Franklin Gothic Book" w:hAnsi="Franklin Gothic Book"/>
          <w:lang w:val="en-IE"/>
        </w:rPr>
        <w:t xml:space="preserve"> ______________</w:t>
      </w:r>
    </w:p>
    <w:p w14:paraId="7F595AB6" w14:textId="77777777" w:rsidR="0052221E" w:rsidRPr="00DC39B3" w:rsidRDefault="0052221E" w:rsidP="0052221E">
      <w:pPr>
        <w:jc w:val="both"/>
        <w:rPr>
          <w:rFonts w:ascii="Franklin Gothic Book" w:hAnsi="Franklin Gothic Book"/>
          <w:b/>
          <w:lang w:val="en-IE"/>
        </w:rPr>
      </w:pPr>
      <w:r w:rsidRPr="00DC39B3">
        <w:rPr>
          <w:rFonts w:ascii="Franklin Gothic Book" w:hAnsi="Franklin Gothic Book"/>
          <w:b/>
          <w:lang w:val="en-IE"/>
        </w:rPr>
        <w:t xml:space="preserve">           T/Senior Planner</w:t>
      </w:r>
    </w:p>
    <w:p w14:paraId="21F9EDD5" w14:textId="77777777" w:rsidR="0052221E" w:rsidRPr="00DC39B3" w:rsidRDefault="0052221E" w:rsidP="0052221E">
      <w:pPr>
        <w:jc w:val="both"/>
        <w:rPr>
          <w:rFonts w:ascii="Franklin Gothic Book" w:hAnsi="Franklin Gothic Book"/>
          <w:b/>
          <w:lang w:val="en-IE"/>
        </w:rPr>
      </w:pPr>
      <w:r w:rsidRPr="00DC39B3">
        <w:rPr>
          <w:rFonts w:ascii="Franklin Gothic Book" w:hAnsi="Franklin Gothic Book"/>
          <w:b/>
          <w:lang w:val="en-IE"/>
        </w:rPr>
        <w:t xml:space="preserve">           Planning, Economic &amp; Rural Development</w:t>
      </w:r>
    </w:p>
    <w:p w14:paraId="0C25C5A5" w14:textId="77777777" w:rsidR="0052221E" w:rsidRPr="00C7359D" w:rsidRDefault="0052221E" w:rsidP="0052221E">
      <w:pPr>
        <w:jc w:val="both"/>
        <w:rPr>
          <w:rFonts w:ascii="Franklin Gothic Book" w:hAnsi="Franklin Gothic Book"/>
          <w:lang w:val="en-IE"/>
        </w:rPr>
      </w:pPr>
    </w:p>
    <w:p w14:paraId="201C0670" w14:textId="77777777" w:rsidR="0052221E" w:rsidRPr="00C7359D" w:rsidRDefault="0052221E" w:rsidP="0052221E">
      <w:pPr>
        <w:jc w:val="both"/>
        <w:rPr>
          <w:rFonts w:ascii="Franklin Gothic Book" w:hAnsi="Franklin Gothic Book"/>
          <w:lang w:val="en-IE"/>
        </w:rPr>
      </w:pPr>
    </w:p>
    <w:p w14:paraId="6E2FB2B4" w14:textId="77777777" w:rsidR="0052221E" w:rsidRDefault="0052221E" w:rsidP="0052221E">
      <w:pPr>
        <w:pStyle w:val="BodyText2"/>
        <w:jc w:val="left"/>
        <w:rPr>
          <w:rFonts w:ascii="Franklin Gothic Book" w:hAnsi="Franklin Gothic Book"/>
          <w:b w:val="0"/>
        </w:rPr>
      </w:pPr>
    </w:p>
    <w:p w14:paraId="4145479D" w14:textId="77777777" w:rsidR="00EE4B70" w:rsidRDefault="00EE4B70" w:rsidP="00EE4B70">
      <w:pPr>
        <w:pStyle w:val="BodyText2"/>
        <w:rPr>
          <w:rFonts w:ascii="Franklin Gothic Book" w:hAnsi="Franklin Gothic Book"/>
          <w:b w:val="0"/>
        </w:rPr>
      </w:pPr>
    </w:p>
    <w:p w14:paraId="3BF93C19" w14:textId="77777777" w:rsidR="00EE4B70" w:rsidRDefault="00EE4B70" w:rsidP="00EE4B70">
      <w:pPr>
        <w:pStyle w:val="BodyText2"/>
        <w:rPr>
          <w:rFonts w:ascii="Franklin Gothic Book" w:hAnsi="Franklin Gothic Book"/>
          <w:b w:val="0"/>
        </w:rPr>
      </w:pPr>
    </w:p>
    <w:p w14:paraId="7BCE6942" w14:textId="77777777" w:rsidR="00CC494C" w:rsidRDefault="00CC494C" w:rsidP="00F960A9">
      <w:pPr>
        <w:pStyle w:val="BodyText2"/>
        <w:jc w:val="left"/>
        <w:rPr>
          <w:rFonts w:ascii="Franklin Gothic Book" w:hAnsi="Franklin Gothic Book"/>
          <w:b w:val="0"/>
        </w:rPr>
      </w:pPr>
    </w:p>
    <w:p w14:paraId="2EDA2551" w14:textId="77777777" w:rsidR="008F755A" w:rsidRDefault="008F755A" w:rsidP="00F960A9">
      <w:pPr>
        <w:pStyle w:val="BodyText2"/>
        <w:jc w:val="left"/>
        <w:rPr>
          <w:rFonts w:ascii="Franklin Gothic Book" w:hAnsi="Franklin Gothic Book"/>
          <w:b w:val="0"/>
        </w:rPr>
      </w:pPr>
    </w:p>
    <w:p w14:paraId="16EFBF4E" w14:textId="77777777" w:rsidR="008F755A" w:rsidRDefault="008F755A" w:rsidP="00F960A9">
      <w:pPr>
        <w:pStyle w:val="BodyText2"/>
        <w:jc w:val="left"/>
        <w:rPr>
          <w:rFonts w:ascii="Franklin Gothic Book" w:hAnsi="Franklin Gothic Book"/>
          <w:b w:val="0"/>
        </w:rPr>
      </w:pPr>
    </w:p>
    <w:p w14:paraId="16D44CE7" w14:textId="77777777" w:rsidR="008F755A" w:rsidRDefault="008F755A" w:rsidP="00F960A9">
      <w:pPr>
        <w:pStyle w:val="BodyText2"/>
        <w:jc w:val="left"/>
        <w:rPr>
          <w:rFonts w:ascii="Franklin Gothic Book" w:hAnsi="Franklin Gothic Book"/>
          <w:b w:val="0"/>
        </w:rPr>
      </w:pPr>
    </w:p>
    <w:p w14:paraId="5E464B8D" w14:textId="77777777" w:rsidR="008F755A" w:rsidRDefault="008F755A" w:rsidP="00F960A9">
      <w:pPr>
        <w:pStyle w:val="BodyText2"/>
        <w:jc w:val="left"/>
        <w:rPr>
          <w:rFonts w:ascii="Franklin Gothic Book" w:hAnsi="Franklin Gothic Book"/>
          <w:b w:val="0"/>
        </w:rPr>
      </w:pPr>
    </w:p>
    <w:p w14:paraId="64022969" w14:textId="77777777" w:rsidR="008F755A" w:rsidRDefault="008F755A" w:rsidP="00F960A9">
      <w:pPr>
        <w:pStyle w:val="BodyText2"/>
        <w:jc w:val="left"/>
        <w:rPr>
          <w:rFonts w:ascii="Franklin Gothic Book" w:hAnsi="Franklin Gothic Book"/>
          <w:b w:val="0"/>
        </w:rPr>
      </w:pPr>
    </w:p>
    <w:p w14:paraId="69A99032" w14:textId="77777777" w:rsidR="008F755A" w:rsidRDefault="008F755A" w:rsidP="00F960A9">
      <w:pPr>
        <w:pStyle w:val="BodyText2"/>
        <w:jc w:val="left"/>
        <w:rPr>
          <w:rFonts w:ascii="Franklin Gothic Book" w:hAnsi="Franklin Gothic Book"/>
          <w:b w:val="0"/>
        </w:rPr>
      </w:pPr>
    </w:p>
    <w:p w14:paraId="10EF469E" w14:textId="77777777" w:rsidR="008F755A" w:rsidRDefault="008F755A" w:rsidP="00F960A9">
      <w:pPr>
        <w:pStyle w:val="BodyText2"/>
        <w:jc w:val="left"/>
        <w:rPr>
          <w:rFonts w:ascii="Franklin Gothic Book" w:hAnsi="Franklin Gothic Book"/>
          <w:b w:val="0"/>
        </w:rPr>
      </w:pPr>
    </w:p>
    <w:p w14:paraId="0BE065A7" w14:textId="77777777" w:rsidR="008F755A" w:rsidRDefault="008F755A" w:rsidP="00F960A9">
      <w:pPr>
        <w:pStyle w:val="BodyText2"/>
        <w:jc w:val="left"/>
        <w:rPr>
          <w:rFonts w:ascii="Franklin Gothic Book" w:hAnsi="Franklin Gothic Book"/>
          <w:b w:val="0"/>
        </w:rPr>
      </w:pPr>
    </w:p>
    <w:p w14:paraId="696B4463" w14:textId="77777777" w:rsidR="008F755A" w:rsidRDefault="008F755A" w:rsidP="00F960A9">
      <w:pPr>
        <w:pStyle w:val="BodyText2"/>
        <w:jc w:val="left"/>
        <w:rPr>
          <w:rFonts w:ascii="Franklin Gothic Book" w:hAnsi="Franklin Gothic Book"/>
          <w:b w:val="0"/>
        </w:rPr>
      </w:pPr>
    </w:p>
    <w:p w14:paraId="47972E58" w14:textId="77777777" w:rsidR="008F755A" w:rsidRDefault="008F755A" w:rsidP="00F960A9">
      <w:pPr>
        <w:pStyle w:val="BodyText2"/>
        <w:jc w:val="left"/>
        <w:rPr>
          <w:rFonts w:ascii="Franklin Gothic Book" w:hAnsi="Franklin Gothic Book"/>
          <w:b w:val="0"/>
        </w:rPr>
      </w:pPr>
    </w:p>
    <w:p w14:paraId="788B983E" w14:textId="77777777" w:rsidR="008F755A" w:rsidRDefault="008F755A" w:rsidP="00F960A9">
      <w:pPr>
        <w:pStyle w:val="BodyText2"/>
        <w:jc w:val="left"/>
        <w:rPr>
          <w:rFonts w:ascii="Franklin Gothic Book" w:hAnsi="Franklin Gothic Book"/>
          <w:b w:val="0"/>
        </w:rPr>
      </w:pPr>
    </w:p>
    <w:p w14:paraId="5E662770" w14:textId="77777777" w:rsidR="008F755A" w:rsidRDefault="008F755A" w:rsidP="00F960A9">
      <w:pPr>
        <w:pStyle w:val="BodyText2"/>
        <w:jc w:val="left"/>
        <w:rPr>
          <w:rFonts w:ascii="Franklin Gothic Book" w:hAnsi="Franklin Gothic Book"/>
          <w:b w:val="0"/>
        </w:rPr>
      </w:pPr>
    </w:p>
    <w:p w14:paraId="7CA2E934" w14:textId="77777777" w:rsidR="008F755A" w:rsidRDefault="008F755A" w:rsidP="00F960A9">
      <w:pPr>
        <w:pStyle w:val="BodyText2"/>
        <w:jc w:val="left"/>
        <w:rPr>
          <w:rFonts w:ascii="Franklin Gothic Book" w:hAnsi="Franklin Gothic Book"/>
          <w:b w:val="0"/>
        </w:rPr>
      </w:pPr>
    </w:p>
    <w:p w14:paraId="000A41EB" w14:textId="77777777" w:rsidR="008F755A" w:rsidRDefault="008F755A" w:rsidP="00F960A9">
      <w:pPr>
        <w:pStyle w:val="BodyText2"/>
        <w:jc w:val="left"/>
        <w:rPr>
          <w:rFonts w:ascii="Franklin Gothic Book" w:hAnsi="Franklin Gothic Book"/>
          <w:b w:val="0"/>
        </w:rPr>
      </w:pPr>
    </w:p>
    <w:p w14:paraId="2E56244C" w14:textId="77777777" w:rsidR="008F755A" w:rsidRDefault="008F755A" w:rsidP="00F960A9">
      <w:pPr>
        <w:pStyle w:val="BodyText2"/>
        <w:jc w:val="left"/>
        <w:rPr>
          <w:rFonts w:ascii="Franklin Gothic Book" w:hAnsi="Franklin Gothic Book"/>
          <w:b w:val="0"/>
        </w:rPr>
      </w:pPr>
    </w:p>
    <w:p w14:paraId="5DD24CC1" w14:textId="77777777" w:rsidR="008F755A" w:rsidRDefault="008F755A" w:rsidP="00F960A9">
      <w:pPr>
        <w:pStyle w:val="BodyText2"/>
        <w:jc w:val="left"/>
        <w:rPr>
          <w:rFonts w:ascii="Franklin Gothic Book" w:hAnsi="Franklin Gothic Book"/>
          <w:b w:val="0"/>
        </w:rPr>
      </w:pPr>
    </w:p>
    <w:p w14:paraId="514ACBF8" w14:textId="77777777" w:rsidR="008F755A" w:rsidRDefault="008F755A" w:rsidP="00F960A9">
      <w:pPr>
        <w:pStyle w:val="BodyText2"/>
        <w:jc w:val="left"/>
        <w:rPr>
          <w:rFonts w:ascii="Franklin Gothic Book" w:hAnsi="Franklin Gothic Book"/>
          <w:b w:val="0"/>
        </w:rPr>
      </w:pPr>
    </w:p>
    <w:p w14:paraId="6B5D25DD" w14:textId="77777777" w:rsidR="008F755A" w:rsidRDefault="008F755A" w:rsidP="00F960A9">
      <w:pPr>
        <w:pStyle w:val="BodyText2"/>
        <w:jc w:val="left"/>
        <w:rPr>
          <w:rFonts w:ascii="Franklin Gothic Book" w:hAnsi="Franklin Gothic Book"/>
          <w:b w:val="0"/>
        </w:rPr>
      </w:pPr>
    </w:p>
    <w:p w14:paraId="7A1E95C0" w14:textId="77777777" w:rsidR="008F755A" w:rsidRDefault="008F755A" w:rsidP="00F960A9">
      <w:pPr>
        <w:pStyle w:val="BodyText2"/>
        <w:jc w:val="left"/>
        <w:rPr>
          <w:rFonts w:ascii="Franklin Gothic Book" w:hAnsi="Franklin Gothic Book"/>
          <w:b w:val="0"/>
        </w:rPr>
      </w:pPr>
    </w:p>
    <w:p w14:paraId="4B278CD7" w14:textId="77777777" w:rsidR="008F755A" w:rsidRDefault="008F755A" w:rsidP="00F960A9">
      <w:pPr>
        <w:pStyle w:val="BodyText2"/>
        <w:jc w:val="left"/>
        <w:rPr>
          <w:rFonts w:ascii="Franklin Gothic Book" w:hAnsi="Franklin Gothic Book"/>
          <w:b w:val="0"/>
        </w:rPr>
      </w:pPr>
    </w:p>
    <w:p w14:paraId="525CF2A6" w14:textId="77777777" w:rsidR="008F755A" w:rsidRDefault="008F755A" w:rsidP="00F960A9">
      <w:pPr>
        <w:pStyle w:val="BodyText2"/>
        <w:jc w:val="left"/>
        <w:rPr>
          <w:rFonts w:ascii="Franklin Gothic Book" w:hAnsi="Franklin Gothic Book"/>
          <w:b w:val="0"/>
        </w:rPr>
      </w:pPr>
    </w:p>
    <w:p w14:paraId="6C7C4947" w14:textId="77777777" w:rsidR="008F755A" w:rsidRDefault="008F755A" w:rsidP="00F960A9">
      <w:pPr>
        <w:pStyle w:val="BodyText2"/>
        <w:jc w:val="left"/>
        <w:rPr>
          <w:rFonts w:ascii="Franklin Gothic Book" w:hAnsi="Franklin Gothic Book"/>
          <w:b w:val="0"/>
        </w:rPr>
      </w:pPr>
    </w:p>
    <w:p w14:paraId="5AE5D6D9" w14:textId="77777777" w:rsidR="008F755A" w:rsidRDefault="008F755A" w:rsidP="00F960A9">
      <w:pPr>
        <w:pStyle w:val="BodyText2"/>
        <w:jc w:val="left"/>
        <w:rPr>
          <w:rFonts w:ascii="Franklin Gothic Book" w:hAnsi="Franklin Gothic Book"/>
          <w:b w:val="0"/>
        </w:rPr>
      </w:pPr>
    </w:p>
    <w:p w14:paraId="7127E033" w14:textId="77777777" w:rsidR="008F755A" w:rsidRDefault="008F755A" w:rsidP="00F960A9">
      <w:pPr>
        <w:pStyle w:val="BodyText2"/>
        <w:jc w:val="left"/>
        <w:rPr>
          <w:rFonts w:ascii="Franklin Gothic Book" w:hAnsi="Franklin Gothic Book"/>
          <w:b w:val="0"/>
        </w:rPr>
      </w:pPr>
    </w:p>
    <w:p w14:paraId="6B674367" w14:textId="77777777" w:rsidR="008F755A" w:rsidRDefault="008F755A" w:rsidP="00F960A9">
      <w:pPr>
        <w:pStyle w:val="BodyText2"/>
        <w:jc w:val="left"/>
        <w:rPr>
          <w:rFonts w:ascii="Franklin Gothic Book" w:hAnsi="Franklin Gothic Book"/>
          <w:b w:val="0"/>
        </w:rPr>
      </w:pPr>
    </w:p>
    <w:p w14:paraId="366FE245" w14:textId="77777777" w:rsidR="008F755A" w:rsidRDefault="008F755A" w:rsidP="00F960A9">
      <w:pPr>
        <w:pStyle w:val="BodyText2"/>
        <w:jc w:val="left"/>
        <w:rPr>
          <w:rFonts w:ascii="Franklin Gothic Book" w:hAnsi="Franklin Gothic Book"/>
          <w:b w:val="0"/>
        </w:rPr>
      </w:pPr>
    </w:p>
    <w:p w14:paraId="5A31EF28" w14:textId="77777777" w:rsidR="008F755A" w:rsidRDefault="008F755A" w:rsidP="00F960A9">
      <w:pPr>
        <w:pStyle w:val="BodyText2"/>
        <w:jc w:val="left"/>
        <w:rPr>
          <w:rFonts w:ascii="Franklin Gothic Book" w:hAnsi="Franklin Gothic Book"/>
          <w:b w:val="0"/>
        </w:rPr>
      </w:pPr>
    </w:p>
    <w:p w14:paraId="409EFFA9" w14:textId="77777777" w:rsidR="008F755A" w:rsidRDefault="008F755A" w:rsidP="00F960A9">
      <w:pPr>
        <w:pStyle w:val="BodyText2"/>
        <w:jc w:val="left"/>
        <w:rPr>
          <w:rFonts w:ascii="Franklin Gothic Book" w:hAnsi="Franklin Gothic Book"/>
          <w:b w:val="0"/>
        </w:rPr>
      </w:pPr>
    </w:p>
    <w:p w14:paraId="03BE13D5" w14:textId="77777777" w:rsidR="008F755A" w:rsidRDefault="008F755A" w:rsidP="00F960A9">
      <w:pPr>
        <w:pStyle w:val="BodyText2"/>
        <w:jc w:val="left"/>
        <w:rPr>
          <w:rFonts w:ascii="Franklin Gothic Book" w:hAnsi="Franklin Gothic Book"/>
          <w:b w:val="0"/>
        </w:rPr>
      </w:pPr>
    </w:p>
    <w:p w14:paraId="0CF25F06" w14:textId="77777777" w:rsidR="008F755A" w:rsidRDefault="008F755A" w:rsidP="00F960A9">
      <w:pPr>
        <w:pStyle w:val="BodyText2"/>
        <w:jc w:val="left"/>
        <w:rPr>
          <w:rFonts w:ascii="Franklin Gothic Book" w:hAnsi="Franklin Gothic Book"/>
          <w:b w:val="0"/>
        </w:rPr>
      </w:pPr>
    </w:p>
    <w:p w14:paraId="715E5221" w14:textId="77777777" w:rsidR="008F755A" w:rsidRDefault="008F755A" w:rsidP="00F960A9">
      <w:pPr>
        <w:pStyle w:val="BodyText2"/>
        <w:jc w:val="left"/>
        <w:rPr>
          <w:rFonts w:ascii="Franklin Gothic Book" w:hAnsi="Franklin Gothic Book"/>
          <w:b w:val="0"/>
        </w:rPr>
      </w:pPr>
    </w:p>
    <w:p w14:paraId="7AB4C9D5" w14:textId="77777777" w:rsidR="008F755A" w:rsidRDefault="008F755A" w:rsidP="000F6FAC">
      <w:pPr>
        <w:pStyle w:val="BodyText2"/>
        <w:jc w:val="left"/>
        <w:rPr>
          <w:rFonts w:ascii="Franklin Gothic Book" w:hAnsi="Franklin Gothic Book"/>
          <w:b w:val="0"/>
        </w:rPr>
      </w:pPr>
    </w:p>
    <w:p w14:paraId="435CC120" w14:textId="77777777" w:rsidR="00F03571" w:rsidRDefault="00F03571" w:rsidP="000F6FAC">
      <w:pPr>
        <w:pStyle w:val="BodyText2"/>
        <w:jc w:val="left"/>
        <w:rPr>
          <w:rFonts w:ascii="Franklin Gothic Book" w:hAnsi="Franklin Gothic Book"/>
          <w:b w:val="0"/>
        </w:rPr>
      </w:pPr>
    </w:p>
    <w:p w14:paraId="6A61F767" w14:textId="77777777" w:rsidR="00F03571" w:rsidRDefault="00F03571" w:rsidP="000F6FAC">
      <w:pPr>
        <w:pStyle w:val="BodyText2"/>
        <w:jc w:val="left"/>
        <w:rPr>
          <w:rFonts w:ascii="Franklin Gothic Book" w:hAnsi="Franklin Gothic Book"/>
          <w:b w:val="0"/>
        </w:rPr>
      </w:pPr>
    </w:p>
    <w:p w14:paraId="4E617CA4" w14:textId="77777777" w:rsidR="00F03571" w:rsidRDefault="00F03571" w:rsidP="000F6FAC">
      <w:pPr>
        <w:pStyle w:val="BodyText2"/>
        <w:jc w:val="left"/>
        <w:rPr>
          <w:rFonts w:ascii="Franklin Gothic Book" w:hAnsi="Franklin Gothic Book"/>
          <w:b w:val="0"/>
        </w:rPr>
      </w:pPr>
    </w:p>
    <w:p w14:paraId="0378518D" w14:textId="77777777" w:rsidR="00F03571" w:rsidRDefault="00F03571" w:rsidP="000F6FAC">
      <w:pPr>
        <w:pStyle w:val="BodyText2"/>
        <w:jc w:val="left"/>
        <w:rPr>
          <w:rFonts w:ascii="Franklin Gothic Book" w:hAnsi="Franklin Gothic Book"/>
          <w:b w:val="0"/>
        </w:rPr>
      </w:pPr>
    </w:p>
    <w:p w14:paraId="6C90972B" w14:textId="77777777" w:rsidR="008F755A" w:rsidRDefault="008F755A" w:rsidP="000F6FAC">
      <w:pPr>
        <w:pStyle w:val="BodyText2"/>
        <w:jc w:val="left"/>
        <w:rPr>
          <w:rFonts w:ascii="Franklin Gothic Book" w:hAnsi="Franklin Gothic Book"/>
          <w:b w:val="0"/>
        </w:rPr>
      </w:pPr>
    </w:p>
    <w:p w14:paraId="5BEFC61A" w14:textId="7633DF5D" w:rsidR="0052221E" w:rsidRPr="000F6FAC" w:rsidRDefault="0052221E" w:rsidP="00EE4B70">
      <w:pPr>
        <w:pStyle w:val="BodyText2"/>
        <w:rPr>
          <w:rFonts w:ascii="Franklin Gothic Book" w:hAnsi="Franklin Gothic Book"/>
          <w:b w:val="0"/>
        </w:rPr>
      </w:pPr>
      <w:r w:rsidRPr="000F6FAC">
        <w:rPr>
          <w:rFonts w:ascii="Franklin Gothic Book" w:hAnsi="Franklin Gothic Book"/>
          <w:b w:val="0"/>
        </w:rPr>
        <w:t>DECLARATION IN ACCORDANCE WITH ARTICLE 5 (2) (A) OF THE PLANNING &amp; DEVELOPMENT ACT 2000 AS AMENDED</w:t>
      </w:r>
    </w:p>
    <w:p w14:paraId="188FC87C" w14:textId="77777777" w:rsidR="0052221E" w:rsidRPr="000F6FAC" w:rsidRDefault="0052221E" w:rsidP="0052221E">
      <w:pPr>
        <w:jc w:val="center"/>
        <w:rPr>
          <w:rFonts w:ascii="Franklin Gothic Book" w:hAnsi="Franklin Gothic Book"/>
          <w:bCs/>
          <w:lang w:val="en-IE"/>
        </w:rPr>
      </w:pPr>
    </w:p>
    <w:p w14:paraId="45E1A680" w14:textId="3C5CFDBD" w:rsidR="0052221E" w:rsidRPr="000F6FAC" w:rsidRDefault="0052221E" w:rsidP="00EE4B70">
      <w:pPr>
        <w:jc w:val="center"/>
        <w:rPr>
          <w:rFonts w:ascii="Franklin Gothic Book" w:hAnsi="Franklin Gothic Book"/>
          <w:lang w:val="en-IE"/>
        </w:rPr>
      </w:pPr>
      <w:r w:rsidRPr="000F6FAC">
        <w:rPr>
          <w:rFonts w:ascii="Franklin Gothic Book" w:hAnsi="Franklin Gothic Book"/>
          <w:b/>
        </w:rPr>
        <w:t xml:space="preserve">Applicant: </w:t>
      </w:r>
      <w:proofErr w:type="spellStart"/>
      <w:r w:rsidR="0056650D">
        <w:rPr>
          <w:rFonts w:ascii="Franklin Gothic Book" w:hAnsi="Franklin Gothic Book"/>
          <w:b/>
        </w:rPr>
        <w:t>Talbotstown</w:t>
      </w:r>
      <w:proofErr w:type="spellEnd"/>
      <w:r w:rsidR="0056650D">
        <w:rPr>
          <w:rFonts w:ascii="Franklin Gothic Book" w:hAnsi="Franklin Gothic Book"/>
          <w:b/>
        </w:rPr>
        <w:t xml:space="preserve"> NS</w:t>
      </w:r>
      <w:r w:rsidR="000848B2">
        <w:rPr>
          <w:rFonts w:ascii="Franklin Gothic Book" w:hAnsi="Franklin Gothic Book"/>
          <w:b/>
        </w:rPr>
        <w:t xml:space="preserve"> </w:t>
      </w:r>
    </w:p>
    <w:p w14:paraId="66F4AA4C" w14:textId="77777777" w:rsidR="00EE4B70" w:rsidRPr="000F6FAC" w:rsidRDefault="00EE4B70" w:rsidP="00EE4B70">
      <w:pPr>
        <w:jc w:val="center"/>
        <w:rPr>
          <w:rFonts w:ascii="Franklin Gothic Book" w:hAnsi="Franklin Gothic Book"/>
          <w:lang w:val="en-IE"/>
        </w:rPr>
      </w:pPr>
    </w:p>
    <w:p w14:paraId="7CBD5FA0" w14:textId="7F4E32E8" w:rsidR="0052221E" w:rsidRPr="000F6FAC" w:rsidRDefault="0052221E" w:rsidP="0052221E">
      <w:pPr>
        <w:jc w:val="center"/>
        <w:rPr>
          <w:rFonts w:ascii="Franklin Gothic Book" w:hAnsi="Franklin Gothic Book"/>
          <w:lang w:val="en-IE"/>
        </w:rPr>
      </w:pPr>
      <w:r w:rsidRPr="000F6FAC">
        <w:rPr>
          <w:rFonts w:ascii="Franklin Gothic Book" w:hAnsi="Franklin Gothic Book"/>
          <w:b/>
          <w:lang w:val="en-IE"/>
        </w:rPr>
        <w:t>Location:</w:t>
      </w:r>
      <w:r w:rsidRPr="000F6FAC">
        <w:rPr>
          <w:rFonts w:ascii="Franklin Gothic Book" w:hAnsi="Franklin Gothic Book"/>
          <w:bCs/>
          <w:lang w:val="en-IE"/>
        </w:rPr>
        <w:t xml:space="preserve">  </w:t>
      </w:r>
      <w:proofErr w:type="spellStart"/>
      <w:r w:rsidR="000848B2">
        <w:rPr>
          <w:rFonts w:ascii="Franklin Gothic Book" w:hAnsi="Franklin Gothic Book"/>
          <w:bCs/>
          <w:lang w:val="en-IE"/>
        </w:rPr>
        <w:t>Talbotstown</w:t>
      </w:r>
      <w:proofErr w:type="spellEnd"/>
      <w:r w:rsidR="000848B2">
        <w:rPr>
          <w:rFonts w:ascii="Franklin Gothic Book" w:hAnsi="Franklin Gothic Book"/>
          <w:bCs/>
          <w:lang w:val="en-IE"/>
        </w:rPr>
        <w:t xml:space="preserve"> NS</w:t>
      </w:r>
      <w:r w:rsidR="006A7B0C">
        <w:rPr>
          <w:rFonts w:ascii="Franklin Gothic Book" w:hAnsi="Franklin Gothic Book"/>
          <w:bCs/>
          <w:lang w:val="en-IE"/>
        </w:rPr>
        <w:t xml:space="preserve">, </w:t>
      </w:r>
      <w:proofErr w:type="spellStart"/>
      <w:r w:rsidR="006A7B0C">
        <w:rPr>
          <w:rFonts w:ascii="Franklin Gothic Book" w:hAnsi="Franklin Gothic Book"/>
          <w:bCs/>
          <w:lang w:val="en-IE"/>
        </w:rPr>
        <w:t>Talbotstown</w:t>
      </w:r>
      <w:proofErr w:type="spellEnd"/>
      <w:r w:rsidR="006A7B0C">
        <w:rPr>
          <w:rFonts w:ascii="Franklin Gothic Book" w:hAnsi="Franklin Gothic Book"/>
          <w:bCs/>
          <w:lang w:val="en-IE"/>
        </w:rPr>
        <w:t xml:space="preserve">, </w:t>
      </w:r>
      <w:proofErr w:type="spellStart"/>
      <w:r w:rsidR="006A7B0C">
        <w:rPr>
          <w:rFonts w:ascii="Franklin Gothic Book" w:hAnsi="Franklin Gothic Book"/>
          <w:bCs/>
          <w:lang w:val="en-IE"/>
        </w:rPr>
        <w:t>Kiltegan</w:t>
      </w:r>
      <w:proofErr w:type="spellEnd"/>
      <w:r w:rsidR="006A7B0C">
        <w:rPr>
          <w:rFonts w:ascii="Franklin Gothic Book" w:hAnsi="Franklin Gothic Book"/>
          <w:bCs/>
          <w:lang w:val="en-IE"/>
        </w:rPr>
        <w:t xml:space="preserve">, Co. Wicklow </w:t>
      </w:r>
    </w:p>
    <w:p w14:paraId="080A893F" w14:textId="77777777" w:rsidR="0052221E" w:rsidRPr="000F6FAC" w:rsidRDefault="0052221E" w:rsidP="0052221E">
      <w:pPr>
        <w:jc w:val="center"/>
        <w:rPr>
          <w:rFonts w:ascii="Franklin Gothic Book" w:hAnsi="Franklin Gothic Book"/>
          <w:lang w:val="en-IE"/>
        </w:rPr>
      </w:pPr>
    </w:p>
    <w:p w14:paraId="173FDCC7" w14:textId="723D1D8F" w:rsidR="0052221E" w:rsidRPr="000F6FAC" w:rsidRDefault="0052221E" w:rsidP="0052221E">
      <w:pPr>
        <w:jc w:val="center"/>
        <w:rPr>
          <w:rFonts w:ascii="Franklin Gothic Book" w:hAnsi="Franklin Gothic Book"/>
          <w:lang w:val="en-IE"/>
        </w:rPr>
      </w:pPr>
      <w:r w:rsidRPr="000F6FAC">
        <w:rPr>
          <w:rFonts w:ascii="Franklin Gothic Book" w:hAnsi="Franklin Gothic Book"/>
          <w:lang w:val="en-IE"/>
        </w:rPr>
        <w:tab/>
      </w:r>
      <w:r w:rsidRPr="000F6FAC">
        <w:rPr>
          <w:rFonts w:ascii="Franklin Gothic Book" w:hAnsi="Franklin Gothic Book"/>
          <w:b/>
          <w:bCs/>
          <w:lang w:val="en-IE"/>
        </w:rPr>
        <w:t xml:space="preserve">Reference Number: </w:t>
      </w:r>
      <w:r w:rsidR="000F6FAC" w:rsidRPr="000F6FAC">
        <w:rPr>
          <w:rFonts w:ascii="Franklin Gothic Book" w:hAnsi="Franklin Gothic Book"/>
          <w:lang w:val="en-IE"/>
        </w:rPr>
        <w:t>EX</w:t>
      </w:r>
      <w:r w:rsidR="000848B2">
        <w:rPr>
          <w:rFonts w:ascii="Franklin Gothic Book" w:hAnsi="Franklin Gothic Book"/>
          <w:lang w:val="en-IE"/>
        </w:rPr>
        <w:t>92/2026</w:t>
      </w:r>
    </w:p>
    <w:p w14:paraId="08057C30" w14:textId="77777777" w:rsidR="0052221E" w:rsidRPr="000F6FAC" w:rsidRDefault="0052221E" w:rsidP="0052221E">
      <w:pPr>
        <w:jc w:val="center"/>
        <w:rPr>
          <w:rFonts w:ascii="Franklin Gothic Book" w:hAnsi="Franklin Gothic Book"/>
          <w:bCs/>
          <w:lang w:val="en-IE"/>
        </w:rPr>
      </w:pPr>
    </w:p>
    <w:p w14:paraId="5579F243" w14:textId="7641D9FB" w:rsidR="0052221E" w:rsidRPr="000F6FAC" w:rsidRDefault="0052221E" w:rsidP="0052221E">
      <w:pPr>
        <w:jc w:val="center"/>
        <w:rPr>
          <w:rFonts w:ascii="Franklin Gothic Book" w:hAnsi="Franklin Gothic Book"/>
          <w:b/>
          <w:bCs/>
        </w:rPr>
      </w:pPr>
      <w:r w:rsidRPr="000F6FAC">
        <w:rPr>
          <w:rFonts w:ascii="Franklin Gothic Book" w:hAnsi="Franklin Gothic Book"/>
          <w:b/>
          <w:bCs/>
        </w:rPr>
        <w:t>CHIEF EXECUTIVE ORDER NO. CE/PERD</w:t>
      </w:r>
      <w:r w:rsidR="00CC494C" w:rsidRPr="000F6FAC">
        <w:rPr>
          <w:rFonts w:ascii="Franklin Gothic Book" w:hAnsi="Franklin Gothic Book"/>
          <w:b/>
          <w:bCs/>
        </w:rPr>
        <w:t>/</w:t>
      </w:r>
      <w:r w:rsidR="000848B2">
        <w:rPr>
          <w:rFonts w:ascii="Franklin Gothic Book" w:hAnsi="Franklin Gothic Book"/>
          <w:b/>
          <w:bCs/>
        </w:rPr>
        <w:t>2026/1020</w:t>
      </w:r>
    </w:p>
    <w:p w14:paraId="424FD05A" w14:textId="77777777" w:rsidR="0052221E" w:rsidRPr="000F6FAC" w:rsidRDefault="0052221E" w:rsidP="0052221E">
      <w:pPr>
        <w:jc w:val="center"/>
        <w:rPr>
          <w:rFonts w:ascii="Franklin Gothic Book" w:hAnsi="Franklin Gothic Book"/>
          <w:bCs/>
          <w:lang w:val="en-IE"/>
        </w:rPr>
      </w:pPr>
    </w:p>
    <w:p w14:paraId="0AF8E8A3" w14:textId="389A6FD9" w:rsidR="0052221E" w:rsidRPr="000F6FAC" w:rsidRDefault="0052221E" w:rsidP="0052221E">
      <w:pPr>
        <w:jc w:val="both"/>
        <w:rPr>
          <w:rFonts w:ascii="Franklin Gothic Book" w:hAnsi="Franklin Gothic Book"/>
          <w:bCs/>
        </w:rPr>
      </w:pPr>
      <w:r w:rsidRPr="000F6FAC">
        <w:rPr>
          <w:rFonts w:ascii="Franklin Gothic Book" w:hAnsi="Franklin Gothic Book"/>
          <w:bCs/>
        </w:rPr>
        <w:t xml:space="preserve">A question has arisen as to whether </w:t>
      </w:r>
      <w:r w:rsidR="000F6FAC" w:rsidRPr="000F6FAC">
        <w:rPr>
          <w:rFonts w:ascii="Franklin Gothic Book" w:hAnsi="Franklin Gothic Book"/>
          <w:lang w:val="en-IE"/>
        </w:rPr>
        <w:t>“</w:t>
      </w:r>
      <w:r w:rsidR="006A7B0C" w:rsidRPr="006A7B0C">
        <w:rPr>
          <w:rFonts w:ascii="Franklin Gothic Book" w:hAnsi="Franklin Gothic Book"/>
          <w:i/>
          <w:lang w:val="en-IE"/>
        </w:rPr>
        <w:t>An Outdoor classroom open on 1.5 sides</w:t>
      </w:r>
      <w:r w:rsidR="000F6FAC" w:rsidRPr="000F6FAC">
        <w:rPr>
          <w:rFonts w:ascii="Franklin Gothic Book" w:hAnsi="Franklin Gothic Book"/>
          <w:i/>
          <w:lang w:val="en-IE"/>
        </w:rPr>
        <w:t xml:space="preserve">” at </w:t>
      </w:r>
      <w:proofErr w:type="spellStart"/>
      <w:r w:rsidR="006A7B0C">
        <w:rPr>
          <w:rFonts w:ascii="Franklin Gothic Book" w:hAnsi="Franklin Gothic Book"/>
          <w:lang w:val="en-IE"/>
        </w:rPr>
        <w:t>Talbotstown</w:t>
      </w:r>
      <w:proofErr w:type="spellEnd"/>
      <w:r w:rsidR="006A7B0C">
        <w:rPr>
          <w:rFonts w:ascii="Franklin Gothic Book" w:hAnsi="Franklin Gothic Book"/>
          <w:lang w:val="en-IE"/>
        </w:rPr>
        <w:t xml:space="preserve">, </w:t>
      </w:r>
      <w:proofErr w:type="spellStart"/>
      <w:r w:rsidR="006A7B0C">
        <w:rPr>
          <w:rFonts w:ascii="Franklin Gothic Book" w:hAnsi="Franklin Gothic Book"/>
          <w:lang w:val="en-IE"/>
        </w:rPr>
        <w:t>Kilteagan</w:t>
      </w:r>
      <w:proofErr w:type="spellEnd"/>
      <w:r w:rsidR="006A7B0C">
        <w:rPr>
          <w:rFonts w:ascii="Franklin Gothic Book" w:hAnsi="Franklin Gothic Book"/>
          <w:lang w:val="en-IE"/>
        </w:rPr>
        <w:t>, Co. Wicklow</w:t>
      </w:r>
      <w:r w:rsidRPr="000F6FAC">
        <w:rPr>
          <w:rFonts w:ascii="Franklin Gothic Book" w:hAnsi="Franklin Gothic Book"/>
          <w:bCs/>
        </w:rPr>
        <w:t xml:space="preserve"> is or is not exempted development. </w:t>
      </w:r>
    </w:p>
    <w:p w14:paraId="0A0163D3" w14:textId="77777777" w:rsidR="0052221E" w:rsidRPr="000F6FAC" w:rsidRDefault="0052221E" w:rsidP="0052221E">
      <w:pPr>
        <w:jc w:val="both"/>
        <w:rPr>
          <w:rFonts w:ascii="Franklin Gothic Book" w:hAnsi="Franklin Gothic Book"/>
          <w:bCs/>
        </w:rPr>
      </w:pPr>
    </w:p>
    <w:p w14:paraId="725F4860" w14:textId="77777777" w:rsidR="0052221E" w:rsidRPr="000F6FAC" w:rsidRDefault="0052221E" w:rsidP="0052221E">
      <w:pPr>
        <w:contextualSpacing/>
        <w:jc w:val="both"/>
        <w:rPr>
          <w:rFonts w:ascii="Franklin Gothic Book" w:hAnsi="Franklin Gothic Book"/>
          <w:b/>
          <w:bCs/>
          <w:lang w:val="en-IE"/>
        </w:rPr>
      </w:pPr>
      <w:r w:rsidRPr="000F6FAC">
        <w:rPr>
          <w:rFonts w:ascii="Franklin Gothic Book" w:hAnsi="Franklin Gothic Book"/>
          <w:b/>
          <w:bCs/>
          <w:lang w:val="en-IE"/>
        </w:rPr>
        <w:t>Having regard to:</w:t>
      </w:r>
      <w:r w:rsidRPr="000F6FAC">
        <w:rPr>
          <w:rFonts w:ascii="Franklin Gothic Book" w:hAnsi="Franklin Gothic Book"/>
          <w:b/>
          <w:bCs/>
          <w:lang w:val="en-IE"/>
        </w:rPr>
        <w:tab/>
      </w:r>
    </w:p>
    <w:p w14:paraId="60B86E98" w14:textId="77777777" w:rsidR="008F755A" w:rsidRPr="008F755A" w:rsidRDefault="008F755A" w:rsidP="008F755A">
      <w:pPr>
        <w:contextualSpacing/>
        <w:jc w:val="both"/>
        <w:rPr>
          <w:rFonts w:ascii="Franklin Gothic Book" w:hAnsi="Franklin Gothic Book"/>
          <w:lang w:val="en-IE"/>
        </w:rPr>
      </w:pPr>
      <w:r w:rsidRPr="00F03571">
        <w:rPr>
          <w:rFonts w:ascii="Franklin Gothic Book" w:hAnsi="Franklin Gothic Book"/>
          <w:b/>
          <w:bCs/>
          <w:lang w:val="en-IE"/>
        </w:rPr>
        <w:t>a)</w:t>
      </w:r>
      <w:r w:rsidRPr="008F755A">
        <w:rPr>
          <w:rFonts w:ascii="Franklin Gothic Book" w:hAnsi="Franklin Gothic Book"/>
          <w:lang w:val="en-IE"/>
        </w:rPr>
        <w:tab/>
        <w:t xml:space="preserve">The details submitted on the </w:t>
      </w:r>
      <w:proofErr w:type="gramStart"/>
      <w:r w:rsidRPr="008F755A">
        <w:rPr>
          <w:rFonts w:ascii="Franklin Gothic Book" w:hAnsi="Franklin Gothic Book"/>
          <w:lang w:val="en-IE"/>
        </w:rPr>
        <w:t>24th</w:t>
      </w:r>
      <w:proofErr w:type="gramEnd"/>
      <w:r w:rsidRPr="008F755A">
        <w:rPr>
          <w:rFonts w:ascii="Franklin Gothic Book" w:hAnsi="Franklin Gothic Book"/>
          <w:lang w:val="en-IE"/>
        </w:rPr>
        <w:t xml:space="preserve"> July 2026;</w:t>
      </w:r>
    </w:p>
    <w:p w14:paraId="1E77B69B" w14:textId="77777777" w:rsidR="008F755A" w:rsidRPr="008F755A" w:rsidRDefault="008F755A" w:rsidP="008F755A">
      <w:pPr>
        <w:contextualSpacing/>
        <w:jc w:val="both"/>
        <w:rPr>
          <w:rFonts w:ascii="Franklin Gothic Book" w:hAnsi="Franklin Gothic Book"/>
          <w:lang w:val="en-IE"/>
        </w:rPr>
      </w:pPr>
      <w:r w:rsidRPr="00F03571">
        <w:rPr>
          <w:rFonts w:ascii="Franklin Gothic Book" w:hAnsi="Franklin Gothic Book"/>
          <w:b/>
          <w:bCs/>
          <w:lang w:val="en-IE"/>
        </w:rPr>
        <w:t>b)</w:t>
      </w:r>
      <w:r w:rsidRPr="008F755A">
        <w:rPr>
          <w:rFonts w:ascii="Franklin Gothic Book" w:hAnsi="Franklin Gothic Book"/>
          <w:lang w:val="en-IE"/>
        </w:rPr>
        <w:tab/>
        <w:t>Wicklow County Development plan 2022-2028</w:t>
      </w:r>
    </w:p>
    <w:p w14:paraId="71A515AC" w14:textId="77777777" w:rsidR="008F755A" w:rsidRPr="008F755A" w:rsidRDefault="008F755A" w:rsidP="008F755A">
      <w:pPr>
        <w:contextualSpacing/>
        <w:jc w:val="both"/>
        <w:rPr>
          <w:rFonts w:ascii="Franklin Gothic Book" w:hAnsi="Franklin Gothic Book"/>
          <w:lang w:val="en-IE"/>
        </w:rPr>
      </w:pPr>
      <w:r w:rsidRPr="00F03571">
        <w:rPr>
          <w:rFonts w:ascii="Franklin Gothic Book" w:hAnsi="Franklin Gothic Book"/>
          <w:b/>
          <w:bCs/>
          <w:lang w:val="en-IE"/>
        </w:rPr>
        <w:t>c)</w:t>
      </w:r>
      <w:r w:rsidRPr="008F755A">
        <w:rPr>
          <w:rFonts w:ascii="Franklin Gothic Book" w:hAnsi="Franklin Gothic Book"/>
          <w:lang w:val="en-IE"/>
        </w:rPr>
        <w:tab/>
        <w:t>Section 2&amp; 3, of the Planning and Development Act 2000 (as amended);</w:t>
      </w:r>
    </w:p>
    <w:p w14:paraId="653D5E9E" w14:textId="77777777" w:rsidR="008F755A" w:rsidRDefault="008F755A" w:rsidP="008F755A">
      <w:pPr>
        <w:ind w:left="720" w:hanging="720"/>
        <w:contextualSpacing/>
        <w:jc w:val="both"/>
        <w:rPr>
          <w:rFonts w:ascii="Franklin Gothic Book" w:hAnsi="Franklin Gothic Book"/>
          <w:lang w:val="en-IE"/>
        </w:rPr>
      </w:pPr>
      <w:r w:rsidRPr="00F03571">
        <w:rPr>
          <w:rFonts w:ascii="Franklin Gothic Book" w:hAnsi="Franklin Gothic Book"/>
          <w:b/>
          <w:bCs/>
          <w:lang w:val="en-IE"/>
        </w:rPr>
        <w:t>d)</w:t>
      </w:r>
      <w:r w:rsidRPr="008F755A">
        <w:rPr>
          <w:rFonts w:ascii="Franklin Gothic Book" w:hAnsi="Franklin Gothic Book"/>
          <w:lang w:val="en-IE"/>
        </w:rPr>
        <w:tab/>
        <w:t>Classes 20 Part 1, Schedule 2, of the Planning and Development Regulations 2001 (as amended).</w:t>
      </w:r>
    </w:p>
    <w:p w14:paraId="06153B5B" w14:textId="77777777" w:rsidR="00CC494C" w:rsidRPr="000F6FAC" w:rsidRDefault="00CC494C" w:rsidP="00CC494C">
      <w:pPr>
        <w:rPr>
          <w:rFonts w:ascii="Franklin Gothic Book" w:hAnsi="Franklin Gothic Book"/>
          <w:bCs/>
          <w:lang w:val="en-IE"/>
        </w:rPr>
      </w:pPr>
    </w:p>
    <w:p w14:paraId="34634F38" w14:textId="77777777" w:rsidR="0052221E" w:rsidRPr="000F6FAC" w:rsidRDefault="0052221E" w:rsidP="0052221E">
      <w:pPr>
        <w:rPr>
          <w:rFonts w:ascii="Franklin Gothic Book" w:hAnsi="Franklin Gothic Book"/>
          <w:b/>
          <w:lang w:val="en-IE"/>
        </w:rPr>
      </w:pPr>
      <w:r w:rsidRPr="000F6FAC">
        <w:rPr>
          <w:rFonts w:ascii="Franklin Gothic Book" w:hAnsi="Franklin Gothic Book"/>
          <w:b/>
          <w:lang w:val="en-IE"/>
        </w:rPr>
        <w:t>Main Reasons with respect to Section 5 Declaration:</w:t>
      </w:r>
    </w:p>
    <w:p w14:paraId="6AC1BF9B" w14:textId="212E5F66" w:rsidR="008F755A" w:rsidRPr="0056650D" w:rsidRDefault="008F755A" w:rsidP="0056650D">
      <w:pPr>
        <w:ind w:left="720" w:hanging="720"/>
        <w:jc w:val="both"/>
        <w:rPr>
          <w:rFonts w:ascii="Franklin Gothic Book" w:hAnsi="Franklin Gothic Book"/>
          <w:lang w:val="en-IE"/>
        </w:rPr>
      </w:pPr>
      <w:r w:rsidRPr="008F755A">
        <w:rPr>
          <w:rFonts w:ascii="Franklin Gothic Book" w:hAnsi="Franklin Gothic Book"/>
          <w:b/>
          <w:bCs/>
          <w:lang w:val="en-IE"/>
        </w:rPr>
        <w:t>(</w:t>
      </w:r>
      <w:proofErr w:type="spellStart"/>
      <w:r w:rsidRPr="008F755A">
        <w:rPr>
          <w:rFonts w:ascii="Franklin Gothic Book" w:hAnsi="Franklin Gothic Book"/>
          <w:b/>
          <w:bCs/>
          <w:lang w:val="en-IE"/>
        </w:rPr>
        <w:t>i</w:t>
      </w:r>
      <w:proofErr w:type="spellEnd"/>
      <w:r w:rsidRPr="008F755A">
        <w:rPr>
          <w:rFonts w:ascii="Franklin Gothic Book" w:hAnsi="Franklin Gothic Book"/>
          <w:b/>
          <w:bCs/>
          <w:lang w:val="en-IE"/>
        </w:rPr>
        <w:t>)</w:t>
      </w:r>
      <w:r>
        <w:rPr>
          <w:rFonts w:ascii="Franklin Gothic Book" w:hAnsi="Franklin Gothic Book"/>
          <w:lang w:val="en-IE"/>
        </w:rPr>
        <w:tab/>
      </w:r>
      <w:r w:rsidR="00F03571" w:rsidRPr="00F03571">
        <w:rPr>
          <w:rFonts w:ascii="Franklin Gothic Book" w:hAnsi="Franklin Gothic Book"/>
          <w:lang w:val="en-IE"/>
        </w:rPr>
        <w:t>The proposal involves construction of a roofed structure and would therefore involve works and is therefore development having regard to section 2 and section 3 of the Planning and Development Act 2000.</w:t>
      </w:r>
    </w:p>
    <w:p w14:paraId="25E08BFB" w14:textId="4D9A06EB" w:rsidR="008F755A" w:rsidRDefault="008F755A" w:rsidP="008F755A">
      <w:pPr>
        <w:ind w:left="720" w:hanging="720"/>
        <w:rPr>
          <w:bCs/>
        </w:rPr>
      </w:pPr>
      <w:r w:rsidRPr="008F755A">
        <w:rPr>
          <w:b/>
        </w:rPr>
        <w:t>(ii)</w:t>
      </w:r>
      <w:r w:rsidRPr="008F755A">
        <w:rPr>
          <w:bCs/>
        </w:rPr>
        <w:tab/>
      </w:r>
      <w:r w:rsidRPr="00F03571">
        <w:rPr>
          <w:rFonts w:ascii="Franklin Gothic Book" w:hAnsi="Franklin Gothic Book"/>
          <w:bCs/>
        </w:rPr>
        <w:t>The proposed structure is a structure to facilitate the continued delivery of education. The structure does not exceed 30% of the gross floor area of the school, is single storey and is over 2m from site boundaries and therefore falls under Classes 20 Part 1, Schedule 2, of the Planning and Development Regulations 2001 (as amended).</w:t>
      </w:r>
    </w:p>
    <w:p w14:paraId="18DDF008" w14:textId="77777777" w:rsidR="008F018E" w:rsidRPr="000F6FAC" w:rsidRDefault="008F018E" w:rsidP="00AB34AC">
      <w:pPr>
        <w:rPr>
          <w:rFonts w:ascii="Franklin Gothic Book" w:hAnsi="Franklin Gothic Book"/>
          <w:lang w:val="en-IE"/>
        </w:rPr>
      </w:pPr>
    </w:p>
    <w:p w14:paraId="5B1D9511" w14:textId="0915E027" w:rsidR="00AB34AC" w:rsidRPr="000F6FAC" w:rsidRDefault="0052221E" w:rsidP="00AF48C3">
      <w:pPr>
        <w:pStyle w:val="BodyText"/>
        <w:ind w:right="-58"/>
        <w:contextualSpacing/>
        <w:jc w:val="left"/>
        <w:rPr>
          <w:rFonts w:ascii="Franklin Gothic Book" w:hAnsi="Franklin Gothic Book" w:cstheme="minorHAnsi"/>
          <w:u w:val="single"/>
        </w:rPr>
      </w:pPr>
      <w:r w:rsidRPr="000F6FAC">
        <w:rPr>
          <w:rFonts w:ascii="Franklin Gothic Book" w:hAnsi="Franklin Gothic Book"/>
          <w:u w:val="single"/>
        </w:rPr>
        <w:t>The Planning Authority considers that</w:t>
      </w:r>
      <w:r w:rsidR="00F960A9" w:rsidRPr="000F6FAC">
        <w:rPr>
          <w:rFonts w:ascii="Franklin Gothic Book" w:hAnsi="Franklin Gothic Book"/>
          <w:u w:val="single"/>
        </w:rPr>
        <w:t xml:space="preserve"> </w:t>
      </w:r>
      <w:r w:rsidR="000F6FAC" w:rsidRPr="000F6FAC">
        <w:rPr>
          <w:rFonts w:ascii="Franklin Gothic Book" w:hAnsi="Franklin Gothic Book"/>
          <w:b w:val="0"/>
          <w:bCs w:val="0"/>
        </w:rPr>
        <w:t>“</w:t>
      </w:r>
      <w:r w:rsidR="006A7B0C" w:rsidRPr="006A7B0C">
        <w:rPr>
          <w:rFonts w:ascii="Calibri" w:hAnsi="Calibri" w:cs="Calibri"/>
          <w:b w:val="0"/>
          <w:bCs w:val="0"/>
          <w:szCs w:val="20"/>
        </w:rPr>
        <w:t>An Outdoor classroom open on 1.5 sides</w:t>
      </w:r>
      <w:r w:rsidR="000F6FAC" w:rsidRPr="000F6FAC">
        <w:rPr>
          <w:rFonts w:ascii="Franklin Gothic Book" w:hAnsi="Franklin Gothic Book"/>
          <w:b w:val="0"/>
          <w:bCs w:val="0"/>
          <w:i/>
        </w:rPr>
        <w:t xml:space="preserve">” at </w:t>
      </w:r>
      <w:proofErr w:type="spellStart"/>
      <w:r w:rsidR="006A7B0C" w:rsidRPr="006A7B0C">
        <w:rPr>
          <w:rFonts w:ascii="Franklin Gothic Book" w:hAnsi="Franklin Gothic Book"/>
          <w:b w:val="0"/>
          <w:bCs w:val="0"/>
        </w:rPr>
        <w:t>Talbotstown</w:t>
      </w:r>
      <w:proofErr w:type="spellEnd"/>
      <w:r w:rsidR="006A7B0C" w:rsidRPr="006A7B0C">
        <w:rPr>
          <w:rFonts w:ascii="Franklin Gothic Book" w:hAnsi="Franklin Gothic Book"/>
          <w:b w:val="0"/>
          <w:bCs w:val="0"/>
        </w:rPr>
        <w:t xml:space="preserve">, </w:t>
      </w:r>
      <w:proofErr w:type="spellStart"/>
      <w:r w:rsidR="006A7B0C" w:rsidRPr="006A7B0C">
        <w:rPr>
          <w:rFonts w:ascii="Franklin Gothic Book" w:hAnsi="Franklin Gothic Book"/>
          <w:b w:val="0"/>
          <w:bCs w:val="0"/>
        </w:rPr>
        <w:t>Kilteagan</w:t>
      </w:r>
      <w:proofErr w:type="spellEnd"/>
      <w:r w:rsidR="006A7B0C" w:rsidRPr="006A7B0C">
        <w:rPr>
          <w:rFonts w:ascii="Franklin Gothic Book" w:hAnsi="Franklin Gothic Book"/>
          <w:b w:val="0"/>
          <w:bCs w:val="0"/>
        </w:rPr>
        <w:t>, Co. Wicklow</w:t>
      </w:r>
      <w:r w:rsidR="00F960A9" w:rsidRPr="000F6FAC">
        <w:rPr>
          <w:rFonts w:ascii="Franklin Gothic Book" w:hAnsi="Franklin Gothic Book"/>
          <w:b w:val="0"/>
          <w:bCs w:val="0"/>
        </w:rPr>
        <w:t xml:space="preserve"> </w:t>
      </w:r>
      <w:r w:rsidR="00F960A9" w:rsidRPr="000F6FAC">
        <w:rPr>
          <w:rFonts w:ascii="Franklin Gothic Book" w:hAnsi="Franklin Gothic Book"/>
          <w:u w:val="single"/>
        </w:rPr>
        <w:t xml:space="preserve">is development and </w:t>
      </w:r>
      <w:r w:rsidR="003147C8">
        <w:rPr>
          <w:rFonts w:ascii="Franklin Gothic Book" w:hAnsi="Franklin Gothic Book"/>
          <w:u w:val="single"/>
        </w:rPr>
        <w:t>IS</w:t>
      </w:r>
      <w:r w:rsidR="00F960A9" w:rsidRPr="000F6FAC">
        <w:rPr>
          <w:rFonts w:ascii="Franklin Gothic Book" w:hAnsi="Franklin Gothic Book"/>
          <w:u w:val="single"/>
        </w:rPr>
        <w:t xml:space="preserve"> exempted development.</w:t>
      </w:r>
    </w:p>
    <w:p w14:paraId="59EC16D7" w14:textId="77777777" w:rsidR="00AB34AC" w:rsidRPr="000F6FAC" w:rsidRDefault="00AB34AC" w:rsidP="00045341">
      <w:pPr>
        <w:pStyle w:val="BodyText"/>
        <w:ind w:left="720" w:right="-58" w:hanging="720"/>
        <w:contextualSpacing/>
        <w:rPr>
          <w:rFonts w:ascii="Franklin Gothic Book" w:hAnsi="Franklin Gothic Book"/>
          <w:b w:val="0"/>
          <w:bCs w:val="0"/>
          <w:u w:val="single"/>
        </w:rPr>
      </w:pPr>
    </w:p>
    <w:p w14:paraId="77EC0EEC" w14:textId="24C3DC8D" w:rsidR="0052221E" w:rsidRDefault="0052221E" w:rsidP="000F6FAC">
      <w:pPr>
        <w:rPr>
          <w:rFonts w:ascii="Franklin Gothic Book" w:hAnsi="Franklin Gothic Book"/>
          <w:bCs/>
          <w:lang w:val="en-IE"/>
        </w:rPr>
      </w:pPr>
      <w:r w:rsidRPr="000F6FAC">
        <w:rPr>
          <w:rFonts w:ascii="Franklin Gothic Book" w:hAnsi="Franklin Gothic Book"/>
          <w:bCs/>
          <w:lang w:val="en-IE"/>
        </w:rPr>
        <w:t xml:space="preserve"> </w:t>
      </w:r>
    </w:p>
    <w:p w14:paraId="14A8327A" w14:textId="77777777" w:rsidR="00F03571" w:rsidRPr="000F6FAC" w:rsidRDefault="00F03571" w:rsidP="000F6FAC">
      <w:pPr>
        <w:rPr>
          <w:rFonts w:ascii="Franklin Gothic Book" w:hAnsi="Franklin Gothic Book"/>
          <w:bCs/>
          <w:lang w:val="en-IE"/>
        </w:rPr>
      </w:pPr>
    </w:p>
    <w:p w14:paraId="380C2501" w14:textId="77777777" w:rsidR="00CC494C" w:rsidRPr="000F6FAC" w:rsidRDefault="00CC494C" w:rsidP="0052221E">
      <w:pPr>
        <w:jc w:val="both"/>
        <w:rPr>
          <w:rFonts w:ascii="Franklin Gothic Book" w:hAnsi="Franklin Gothic Book"/>
          <w:lang w:val="en-IE"/>
        </w:rPr>
      </w:pPr>
    </w:p>
    <w:p w14:paraId="36057284" w14:textId="77777777" w:rsidR="0052221E" w:rsidRPr="000F6FAC" w:rsidRDefault="0052221E" w:rsidP="0052221E">
      <w:pPr>
        <w:jc w:val="both"/>
        <w:rPr>
          <w:rFonts w:ascii="Franklin Gothic Book" w:hAnsi="Franklin Gothic Book"/>
          <w:lang w:val="en-IE"/>
        </w:rPr>
      </w:pPr>
      <w:r w:rsidRPr="000F6FAC">
        <w:rPr>
          <w:rFonts w:ascii="Franklin Gothic Book" w:hAnsi="Franklin Gothic Book"/>
          <w:b/>
          <w:bCs/>
          <w:lang w:val="en-IE"/>
        </w:rPr>
        <w:t>Signed:</w:t>
      </w:r>
      <w:r w:rsidRPr="000F6FAC">
        <w:rPr>
          <w:rFonts w:ascii="Franklin Gothic Book" w:hAnsi="Franklin Gothic Book"/>
          <w:lang w:val="en-IE"/>
        </w:rPr>
        <w:t xml:space="preserve"> _________________________</w:t>
      </w:r>
      <w:r w:rsidRPr="000F6FAC">
        <w:rPr>
          <w:rFonts w:ascii="Franklin Gothic Book" w:hAnsi="Franklin Gothic Book"/>
          <w:lang w:val="en-IE"/>
        </w:rPr>
        <w:tab/>
      </w:r>
      <w:r w:rsidRPr="000F6FAC">
        <w:rPr>
          <w:rFonts w:ascii="Franklin Gothic Book" w:hAnsi="Franklin Gothic Book"/>
          <w:lang w:val="en-IE"/>
        </w:rPr>
        <w:tab/>
      </w:r>
      <w:r w:rsidRPr="000F6FAC">
        <w:rPr>
          <w:rFonts w:ascii="Franklin Gothic Book" w:hAnsi="Franklin Gothic Book"/>
          <w:lang w:val="en-IE"/>
        </w:rPr>
        <w:tab/>
      </w:r>
      <w:r w:rsidRPr="000F6FAC">
        <w:rPr>
          <w:rFonts w:ascii="Franklin Gothic Book" w:hAnsi="Franklin Gothic Book"/>
          <w:b/>
          <w:bCs/>
          <w:lang w:val="en-IE"/>
        </w:rPr>
        <w:t>Date:</w:t>
      </w:r>
      <w:r w:rsidRPr="000F6FAC">
        <w:rPr>
          <w:rFonts w:ascii="Franklin Gothic Book" w:hAnsi="Franklin Gothic Book"/>
          <w:lang w:val="en-IE"/>
        </w:rPr>
        <w:t xml:space="preserve"> ________________</w:t>
      </w:r>
    </w:p>
    <w:p w14:paraId="0A06F252" w14:textId="77777777" w:rsidR="0052221E" w:rsidRPr="000F6FAC" w:rsidRDefault="0052221E" w:rsidP="0052221E">
      <w:pPr>
        <w:jc w:val="both"/>
        <w:rPr>
          <w:rFonts w:ascii="Franklin Gothic Book" w:hAnsi="Franklin Gothic Book"/>
          <w:b/>
          <w:bCs/>
          <w:lang w:val="en-IE"/>
        </w:rPr>
      </w:pPr>
      <w:r w:rsidRPr="000F6FAC">
        <w:rPr>
          <w:rFonts w:ascii="Franklin Gothic Book" w:hAnsi="Franklin Gothic Book"/>
          <w:lang w:val="en-IE"/>
        </w:rPr>
        <w:t xml:space="preserve">            </w:t>
      </w:r>
      <w:r w:rsidRPr="000F6FAC">
        <w:rPr>
          <w:rFonts w:ascii="Franklin Gothic Book" w:hAnsi="Franklin Gothic Book"/>
          <w:b/>
          <w:bCs/>
          <w:lang w:val="en-IE"/>
        </w:rPr>
        <w:t>ADMINISTRATIVE OFFICER</w:t>
      </w:r>
    </w:p>
    <w:p w14:paraId="478AE863" w14:textId="77777777" w:rsidR="0052221E" w:rsidRPr="000F6FAC" w:rsidRDefault="0052221E" w:rsidP="0052221E">
      <w:pPr>
        <w:jc w:val="both"/>
        <w:rPr>
          <w:rFonts w:ascii="Franklin Gothic Book" w:hAnsi="Franklin Gothic Book"/>
          <w:b/>
          <w:bCs/>
          <w:lang w:val="en-IE"/>
        </w:rPr>
      </w:pPr>
      <w:r w:rsidRPr="000F6FAC">
        <w:rPr>
          <w:rFonts w:ascii="Franklin Gothic Book" w:hAnsi="Franklin Gothic Book"/>
          <w:b/>
          <w:bCs/>
          <w:lang w:val="en-IE"/>
        </w:rPr>
        <w:t xml:space="preserve">            PLANNING DEVELOPMENT &amp; ENVIRONMENT</w:t>
      </w:r>
    </w:p>
    <w:p w14:paraId="5A2A4876" w14:textId="77777777" w:rsidR="008F018E" w:rsidRDefault="008F018E" w:rsidP="00EE4B70">
      <w:pPr>
        <w:rPr>
          <w:rFonts w:ascii="Franklin Gothic Book" w:hAnsi="Franklin Gothic Book"/>
          <w:sz w:val="28"/>
          <w:szCs w:val="28"/>
          <w:lang w:val="en-IE"/>
        </w:rPr>
      </w:pPr>
    </w:p>
    <w:p w14:paraId="6F53DDCC" w14:textId="77777777" w:rsidR="00BA53A5" w:rsidRDefault="00BA53A5" w:rsidP="00EE4B70">
      <w:pPr>
        <w:rPr>
          <w:rFonts w:ascii="Franklin Gothic Book" w:hAnsi="Franklin Gothic Book"/>
          <w:sz w:val="28"/>
          <w:szCs w:val="28"/>
          <w:lang w:val="en-IE"/>
        </w:rPr>
      </w:pPr>
    </w:p>
    <w:p w14:paraId="282177CF" w14:textId="77777777" w:rsidR="00BA53A5" w:rsidRDefault="00BA53A5" w:rsidP="00EE4B70">
      <w:pPr>
        <w:rPr>
          <w:rFonts w:ascii="Franklin Gothic Book" w:hAnsi="Franklin Gothic Book"/>
          <w:sz w:val="28"/>
          <w:szCs w:val="28"/>
          <w:lang w:val="en-IE"/>
        </w:rPr>
      </w:pPr>
    </w:p>
    <w:p w14:paraId="793A7157" w14:textId="77777777" w:rsidR="00BA53A5" w:rsidRDefault="00BA53A5" w:rsidP="00EE4B70">
      <w:pPr>
        <w:rPr>
          <w:rFonts w:ascii="Franklin Gothic Book" w:hAnsi="Franklin Gothic Book"/>
          <w:sz w:val="28"/>
          <w:szCs w:val="28"/>
          <w:lang w:val="en-IE"/>
        </w:rPr>
      </w:pPr>
    </w:p>
    <w:p w14:paraId="36EAA8DB" w14:textId="77777777" w:rsidR="000F6FAC" w:rsidRDefault="000F6FAC" w:rsidP="00EE4B70">
      <w:pPr>
        <w:rPr>
          <w:rFonts w:ascii="Franklin Gothic Book" w:hAnsi="Franklin Gothic Book"/>
          <w:b/>
          <w:bCs/>
          <w:highlight w:val="yellow"/>
          <w:lang w:val="en-IE"/>
        </w:rPr>
      </w:pPr>
    </w:p>
    <w:p w14:paraId="47C084C0" w14:textId="77777777" w:rsidR="00F03571" w:rsidRDefault="00F03571" w:rsidP="00EE4B70">
      <w:pPr>
        <w:rPr>
          <w:rFonts w:ascii="Franklin Gothic Book" w:hAnsi="Franklin Gothic Book"/>
          <w:b/>
          <w:bCs/>
          <w:lang w:val="en-IE"/>
        </w:rPr>
      </w:pPr>
    </w:p>
    <w:p w14:paraId="1821F46E" w14:textId="77777777" w:rsidR="00F03571" w:rsidRDefault="00F03571" w:rsidP="00EE4B70">
      <w:pPr>
        <w:rPr>
          <w:rFonts w:ascii="Franklin Gothic Book" w:hAnsi="Franklin Gothic Book"/>
          <w:b/>
          <w:bCs/>
          <w:lang w:val="en-IE"/>
        </w:rPr>
      </w:pPr>
    </w:p>
    <w:p w14:paraId="5B66EB5F" w14:textId="77777777" w:rsidR="00F03571" w:rsidRDefault="00F03571" w:rsidP="00EE4B70">
      <w:pPr>
        <w:rPr>
          <w:rFonts w:ascii="Franklin Gothic Book" w:hAnsi="Franklin Gothic Book"/>
          <w:b/>
          <w:bCs/>
          <w:lang w:val="en-IE"/>
        </w:rPr>
      </w:pPr>
    </w:p>
    <w:p w14:paraId="11B01F43" w14:textId="77777777" w:rsidR="00F03571" w:rsidRDefault="00F03571" w:rsidP="00EE4B70">
      <w:pPr>
        <w:rPr>
          <w:rFonts w:ascii="Franklin Gothic Book" w:hAnsi="Franklin Gothic Book"/>
          <w:b/>
          <w:bCs/>
          <w:lang w:val="en-IE"/>
        </w:rPr>
      </w:pPr>
    </w:p>
    <w:p w14:paraId="5DD061C9" w14:textId="77777777" w:rsidR="00F03571" w:rsidRDefault="00F03571" w:rsidP="00EE4B70">
      <w:pPr>
        <w:rPr>
          <w:rFonts w:ascii="Franklin Gothic Book" w:hAnsi="Franklin Gothic Book"/>
          <w:b/>
          <w:bCs/>
          <w:lang w:val="en-IE"/>
        </w:rPr>
      </w:pPr>
    </w:p>
    <w:p w14:paraId="077F15CC" w14:textId="2CAC01DE" w:rsidR="00FB113D" w:rsidRDefault="00BA53A5" w:rsidP="00EE4B70">
      <w:pPr>
        <w:rPr>
          <w:rFonts w:ascii="Franklin Gothic Book" w:hAnsi="Franklin Gothic Book"/>
          <w:b/>
          <w:bCs/>
          <w:lang w:val="en-IE"/>
        </w:rPr>
      </w:pPr>
      <w:r>
        <w:rPr>
          <w:rFonts w:ascii="Franklin Gothic Book" w:hAnsi="Franklin Gothic Book"/>
          <w:b/>
          <w:bCs/>
          <w:lang w:val="en-IE"/>
        </w:rPr>
        <w:t>Dean Design</w:t>
      </w:r>
    </w:p>
    <w:p w14:paraId="46AC10A7" w14:textId="05C368DF" w:rsidR="00BA53A5" w:rsidRDefault="00BA53A5" w:rsidP="00EE4B70">
      <w:pPr>
        <w:rPr>
          <w:rFonts w:ascii="Franklin Gothic Book" w:hAnsi="Franklin Gothic Book"/>
          <w:b/>
          <w:bCs/>
          <w:lang w:val="en-IE"/>
        </w:rPr>
      </w:pPr>
      <w:r>
        <w:rPr>
          <w:rFonts w:ascii="Franklin Gothic Book" w:hAnsi="Franklin Gothic Book"/>
          <w:b/>
          <w:bCs/>
          <w:lang w:val="en-IE"/>
        </w:rPr>
        <w:t xml:space="preserve">The </w:t>
      </w:r>
      <w:proofErr w:type="spellStart"/>
      <w:r>
        <w:rPr>
          <w:rFonts w:ascii="Franklin Gothic Book" w:hAnsi="Franklin Gothic Book"/>
          <w:b/>
          <w:bCs/>
          <w:lang w:val="en-IE"/>
        </w:rPr>
        <w:t>Millhouse</w:t>
      </w:r>
      <w:proofErr w:type="spellEnd"/>
      <w:r>
        <w:rPr>
          <w:rFonts w:ascii="Franklin Gothic Book" w:hAnsi="Franklin Gothic Book"/>
          <w:b/>
          <w:bCs/>
          <w:lang w:val="en-IE"/>
        </w:rPr>
        <w:t>,</w:t>
      </w:r>
    </w:p>
    <w:p w14:paraId="3740E74C" w14:textId="7F83EB06" w:rsidR="00BA53A5" w:rsidRDefault="00BA53A5" w:rsidP="00EE4B70">
      <w:pPr>
        <w:rPr>
          <w:rFonts w:ascii="Franklin Gothic Book" w:hAnsi="Franklin Gothic Book"/>
          <w:b/>
          <w:bCs/>
          <w:lang w:val="en-IE"/>
        </w:rPr>
      </w:pPr>
      <w:proofErr w:type="spellStart"/>
      <w:r>
        <w:rPr>
          <w:rFonts w:ascii="Franklin Gothic Book" w:hAnsi="Franklin Gothic Book"/>
          <w:b/>
          <w:bCs/>
          <w:lang w:val="en-IE"/>
        </w:rPr>
        <w:t>Dunleckney</w:t>
      </w:r>
      <w:proofErr w:type="spellEnd"/>
      <w:r>
        <w:rPr>
          <w:rFonts w:ascii="Franklin Gothic Book" w:hAnsi="Franklin Gothic Book"/>
          <w:b/>
          <w:bCs/>
          <w:lang w:val="en-IE"/>
        </w:rPr>
        <w:t>,</w:t>
      </w:r>
    </w:p>
    <w:p w14:paraId="578C9047" w14:textId="29A617E8" w:rsidR="00BA53A5" w:rsidRDefault="00BA53A5" w:rsidP="00EE4B70">
      <w:pPr>
        <w:rPr>
          <w:rFonts w:ascii="Franklin Gothic Book" w:hAnsi="Franklin Gothic Book"/>
          <w:b/>
          <w:bCs/>
          <w:lang w:val="en-IE"/>
        </w:rPr>
      </w:pPr>
      <w:proofErr w:type="spellStart"/>
      <w:r>
        <w:rPr>
          <w:rFonts w:ascii="Franklin Gothic Book" w:hAnsi="Franklin Gothic Book"/>
          <w:b/>
          <w:bCs/>
          <w:lang w:val="en-IE"/>
        </w:rPr>
        <w:t>Bagenalstown</w:t>
      </w:r>
      <w:proofErr w:type="spellEnd"/>
      <w:r>
        <w:rPr>
          <w:rFonts w:ascii="Franklin Gothic Book" w:hAnsi="Franklin Gothic Book"/>
          <w:b/>
          <w:bCs/>
          <w:lang w:val="en-IE"/>
        </w:rPr>
        <w:t>,</w:t>
      </w:r>
    </w:p>
    <w:p w14:paraId="07B391C2" w14:textId="3D7A7057" w:rsidR="00BA53A5" w:rsidRPr="00537340" w:rsidRDefault="00BA53A5" w:rsidP="00EE4B70">
      <w:pPr>
        <w:rPr>
          <w:rFonts w:ascii="Franklin Gothic Book" w:hAnsi="Franklin Gothic Book"/>
          <w:b/>
          <w:bCs/>
          <w:lang w:val="en-IE"/>
        </w:rPr>
      </w:pPr>
      <w:r>
        <w:rPr>
          <w:rFonts w:ascii="Franklin Gothic Book" w:hAnsi="Franklin Gothic Book"/>
          <w:b/>
          <w:bCs/>
          <w:lang w:val="en-IE"/>
        </w:rPr>
        <w:t xml:space="preserve">Co. Wicklow </w:t>
      </w:r>
    </w:p>
    <w:p w14:paraId="5ABB91DF" w14:textId="77777777" w:rsidR="0052221E" w:rsidRPr="00620F81" w:rsidRDefault="0052221E" w:rsidP="0052221E">
      <w:pPr>
        <w:rPr>
          <w:rFonts w:ascii="Franklin Gothic Book" w:hAnsi="Franklin Gothic Book"/>
          <w:b/>
          <w:bCs/>
          <w:color w:val="FF0000"/>
          <w:lang w:val="en-IE"/>
        </w:rPr>
      </w:pPr>
    </w:p>
    <w:p w14:paraId="68D7ED81" w14:textId="77777777" w:rsidR="0052221E" w:rsidRPr="00620F81" w:rsidRDefault="0052221E" w:rsidP="0052221E">
      <w:pPr>
        <w:rPr>
          <w:rFonts w:ascii="Franklin Gothic Book" w:hAnsi="Franklin Gothic Book"/>
          <w:b/>
          <w:bCs/>
          <w:color w:val="FF0000"/>
          <w:lang w:val="en-IE"/>
        </w:rPr>
      </w:pPr>
    </w:p>
    <w:p w14:paraId="4CA16561" w14:textId="77777777" w:rsidR="0052221E" w:rsidRPr="00620F81" w:rsidRDefault="0052221E" w:rsidP="0052221E">
      <w:pPr>
        <w:rPr>
          <w:rFonts w:ascii="Franklin Gothic Book" w:hAnsi="Franklin Gothic Book"/>
          <w:b/>
          <w:bCs/>
          <w:color w:val="FF0000"/>
          <w:lang w:val="en-IE"/>
        </w:rPr>
      </w:pPr>
    </w:p>
    <w:p w14:paraId="66BB1918" w14:textId="1D675B51" w:rsidR="0052221E" w:rsidRPr="00620F81" w:rsidRDefault="00BA53A5" w:rsidP="00EE4B70">
      <w:pPr>
        <w:jc w:val="right"/>
        <w:rPr>
          <w:rFonts w:ascii="Franklin Gothic Book" w:hAnsi="Franklin Gothic Book"/>
          <w:b/>
          <w:bCs/>
          <w:lang w:val="en-IE"/>
        </w:rPr>
      </w:pPr>
      <w:r>
        <w:rPr>
          <w:rFonts w:ascii="Franklin Gothic Book" w:hAnsi="Franklin Gothic Book"/>
          <w:b/>
          <w:bCs/>
          <w:lang w:val="en-IE"/>
        </w:rPr>
        <w:t>20</w:t>
      </w:r>
      <w:r w:rsidRPr="00BA53A5">
        <w:rPr>
          <w:rFonts w:ascii="Franklin Gothic Book" w:hAnsi="Franklin Gothic Book"/>
          <w:b/>
          <w:bCs/>
          <w:vertAlign w:val="superscript"/>
          <w:lang w:val="en-IE"/>
        </w:rPr>
        <w:t>th</w:t>
      </w:r>
      <w:r>
        <w:rPr>
          <w:rFonts w:ascii="Franklin Gothic Book" w:hAnsi="Franklin Gothic Book"/>
          <w:b/>
          <w:bCs/>
          <w:lang w:val="en-IE"/>
        </w:rPr>
        <w:t xml:space="preserve"> of August</w:t>
      </w:r>
      <w:r w:rsidR="00CC494C">
        <w:rPr>
          <w:rFonts w:ascii="Franklin Gothic Book" w:hAnsi="Franklin Gothic Book"/>
          <w:b/>
          <w:bCs/>
          <w:lang w:val="en-IE"/>
        </w:rPr>
        <w:t xml:space="preserve"> 2026</w:t>
      </w:r>
    </w:p>
    <w:p w14:paraId="32BEAC46" w14:textId="77777777" w:rsidR="0052221E" w:rsidRPr="00620F81" w:rsidRDefault="0052221E" w:rsidP="0052221E">
      <w:pPr>
        <w:rPr>
          <w:rFonts w:ascii="Franklin Gothic Book" w:hAnsi="Franklin Gothic Book"/>
          <w:b/>
          <w:bCs/>
          <w:lang w:val="en-IE"/>
        </w:rPr>
      </w:pPr>
    </w:p>
    <w:p w14:paraId="57E3CB40" w14:textId="77777777" w:rsidR="0052221E" w:rsidRPr="00620F81" w:rsidRDefault="0052221E" w:rsidP="0052221E">
      <w:pPr>
        <w:rPr>
          <w:rFonts w:ascii="Franklin Gothic Book" w:hAnsi="Franklin Gothic Book"/>
          <w:b/>
          <w:bCs/>
          <w:lang w:val="en-IE"/>
        </w:rPr>
      </w:pPr>
    </w:p>
    <w:p w14:paraId="58F93D93" w14:textId="77777777" w:rsidR="0052221E" w:rsidRDefault="0052221E" w:rsidP="0052221E">
      <w:pPr>
        <w:ind w:left="720" w:hanging="720"/>
        <w:rPr>
          <w:rFonts w:ascii="Franklin Gothic Book" w:hAnsi="Franklin Gothic Book"/>
          <w:b/>
          <w:bCs/>
        </w:rPr>
      </w:pPr>
    </w:p>
    <w:p w14:paraId="6CBC1CBF" w14:textId="5E7E5B47" w:rsidR="0052221E" w:rsidRPr="00620F81" w:rsidRDefault="0052221E" w:rsidP="0052221E">
      <w:pPr>
        <w:ind w:left="720" w:hanging="720"/>
        <w:rPr>
          <w:rFonts w:ascii="Franklin Gothic Book" w:hAnsi="Franklin Gothic Book"/>
          <w:b/>
          <w:bCs/>
          <w:lang w:val="en-IE"/>
        </w:rPr>
      </w:pPr>
      <w:r w:rsidRPr="00620F81">
        <w:rPr>
          <w:rFonts w:ascii="Franklin Gothic Book" w:hAnsi="Franklin Gothic Book"/>
          <w:b/>
          <w:bCs/>
        </w:rPr>
        <w:t>RE:</w:t>
      </w:r>
      <w:r w:rsidRPr="00620F81">
        <w:rPr>
          <w:rFonts w:ascii="Franklin Gothic Book" w:hAnsi="Franklin Gothic Book"/>
          <w:b/>
          <w:bCs/>
        </w:rPr>
        <w:tab/>
        <w:t xml:space="preserve">Declaration in accordance with Section 5 of the Planning &amp; Development Acts 2000 (As Amended) </w:t>
      </w:r>
      <w:r w:rsidR="00CC494C">
        <w:rPr>
          <w:rFonts w:ascii="Franklin Gothic Book" w:hAnsi="Franklin Gothic Book"/>
          <w:b/>
          <w:bCs/>
        </w:rPr>
        <w:t>-EX</w:t>
      </w:r>
      <w:r w:rsidR="00BA53A5">
        <w:rPr>
          <w:rFonts w:ascii="Franklin Gothic Book" w:hAnsi="Franklin Gothic Book"/>
          <w:b/>
          <w:bCs/>
        </w:rPr>
        <w:t>92/2026</w:t>
      </w:r>
    </w:p>
    <w:p w14:paraId="07A7BE41" w14:textId="77777777" w:rsidR="0052221E" w:rsidRPr="00C7359D" w:rsidRDefault="0052221E" w:rsidP="0052221E">
      <w:pPr>
        <w:pStyle w:val="BodyTextIndent"/>
        <w:rPr>
          <w:rFonts w:ascii="Franklin Gothic Book" w:hAnsi="Franklin Gothic Book" w:cs="Times New Roman"/>
          <w:b w:val="0"/>
        </w:rPr>
      </w:pPr>
    </w:p>
    <w:p w14:paraId="493A889F" w14:textId="77777777" w:rsidR="0052221E" w:rsidRPr="00C7359D" w:rsidRDefault="0052221E" w:rsidP="0052221E">
      <w:pPr>
        <w:rPr>
          <w:rFonts w:ascii="Franklin Gothic Book" w:hAnsi="Franklin Gothic Book"/>
          <w:lang w:val="en-IE"/>
        </w:rPr>
      </w:pPr>
      <w:r w:rsidRPr="00C7359D">
        <w:rPr>
          <w:rFonts w:ascii="Franklin Gothic Book" w:hAnsi="Franklin Gothic Book"/>
          <w:lang w:val="en-IE"/>
        </w:rPr>
        <w:t xml:space="preserve">A Chara, </w:t>
      </w:r>
    </w:p>
    <w:p w14:paraId="659820C3" w14:textId="77777777" w:rsidR="0052221E" w:rsidRPr="00C7359D" w:rsidRDefault="0052221E" w:rsidP="0052221E">
      <w:pPr>
        <w:rPr>
          <w:rFonts w:ascii="Franklin Gothic Book" w:hAnsi="Franklin Gothic Book"/>
          <w:lang w:val="en-IE"/>
        </w:rPr>
      </w:pPr>
    </w:p>
    <w:p w14:paraId="182DD35A" w14:textId="77777777" w:rsidR="0052221E" w:rsidRPr="00C7359D" w:rsidRDefault="0052221E" w:rsidP="0052221E">
      <w:pPr>
        <w:jc w:val="both"/>
        <w:rPr>
          <w:rFonts w:ascii="Franklin Gothic Book" w:hAnsi="Franklin Gothic Book"/>
          <w:lang w:val="en-IE"/>
        </w:rPr>
      </w:pPr>
      <w:r w:rsidRPr="00C7359D">
        <w:rPr>
          <w:rFonts w:ascii="Franklin Gothic Book" w:hAnsi="Franklin Gothic Book"/>
          <w:lang w:val="en-IE"/>
        </w:rPr>
        <w:t>I enclose herewith Declaration in accordance with Article 5 (2) (A) of the Planning &amp; Development Act 2000.</w:t>
      </w:r>
    </w:p>
    <w:p w14:paraId="3111D67F" w14:textId="77777777" w:rsidR="0052221E" w:rsidRPr="00C7359D" w:rsidRDefault="0052221E" w:rsidP="0052221E">
      <w:pPr>
        <w:jc w:val="both"/>
        <w:rPr>
          <w:rFonts w:ascii="Franklin Gothic Book" w:hAnsi="Franklin Gothic Book"/>
          <w:lang w:val="en-IE"/>
        </w:rPr>
      </w:pPr>
    </w:p>
    <w:p w14:paraId="145EA5D3" w14:textId="77777777" w:rsidR="0052221E" w:rsidRPr="00C7359D" w:rsidRDefault="0052221E" w:rsidP="0052221E">
      <w:pPr>
        <w:pStyle w:val="BodyText3"/>
        <w:rPr>
          <w:rFonts w:ascii="Franklin Gothic Book" w:hAnsi="Franklin Gothic Book"/>
          <w:bCs/>
        </w:rPr>
      </w:pPr>
      <w:r w:rsidRPr="00C7359D">
        <w:rPr>
          <w:rFonts w:ascii="Franklin Gothic Book" w:hAnsi="Franklin Gothic Book"/>
          <w:bCs/>
        </w:rPr>
        <w:t xml:space="preserve">Where a Declaration is used under this Section any person issued with a Declaration under subsection (2) (a) may, on payment to An </w:t>
      </w:r>
      <w:proofErr w:type="spellStart"/>
      <w:r>
        <w:rPr>
          <w:rFonts w:ascii="Franklin Gothic Book" w:hAnsi="Franklin Gothic Book"/>
          <w:bCs/>
        </w:rPr>
        <w:t>Coimisiún</w:t>
      </w:r>
      <w:proofErr w:type="spellEnd"/>
      <w:r w:rsidRPr="00C7359D">
        <w:rPr>
          <w:rFonts w:ascii="Franklin Gothic Book" w:hAnsi="Franklin Gothic Book"/>
          <w:bCs/>
        </w:rPr>
        <w:t xml:space="preserve"> Plean</w:t>
      </w:r>
      <w:r>
        <w:rPr>
          <w:rFonts w:ascii="Franklin Gothic Book" w:hAnsi="Franklin Gothic Book"/>
          <w:bCs/>
        </w:rPr>
        <w:t>á</w:t>
      </w:r>
      <w:r w:rsidRPr="00C7359D">
        <w:rPr>
          <w:rFonts w:ascii="Franklin Gothic Book" w:hAnsi="Franklin Gothic Book"/>
          <w:bCs/>
        </w:rPr>
        <w:t xml:space="preserve">la of such fee as may be prescribed, refer a declaration for review by the </w:t>
      </w:r>
      <w:proofErr w:type="spellStart"/>
      <w:r>
        <w:rPr>
          <w:rFonts w:ascii="Franklin Gothic Book" w:hAnsi="Franklin Gothic Book"/>
          <w:bCs/>
        </w:rPr>
        <w:t>Coimisiún</w:t>
      </w:r>
      <w:proofErr w:type="spellEnd"/>
      <w:r w:rsidRPr="00C7359D">
        <w:rPr>
          <w:rFonts w:ascii="Franklin Gothic Book" w:hAnsi="Franklin Gothic Book"/>
          <w:bCs/>
        </w:rPr>
        <w:t xml:space="preserve"> within four weeks of the date of the issuing of the declaration by the Local Authority.</w:t>
      </w:r>
    </w:p>
    <w:p w14:paraId="0E0C4168" w14:textId="77777777" w:rsidR="0052221E" w:rsidRPr="00C7359D" w:rsidRDefault="0052221E" w:rsidP="0052221E">
      <w:pPr>
        <w:rPr>
          <w:rFonts w:ascii="Franklin Gothic Book" w:hAnsi="Franklin Gothic Book"/>
          <w:lang w:val="en-IE"/>
        </w:rPr>
      </w:pPr>
    </w:p>
    <w:p w14:paraId="0735FDA3" w14:textId="77777777" w:rsidR="0052221E" w:rsidRPr="00C7359D" w:rsidRDefault="0052221E" w:rsidP="0052221E">
      <w:pPr>
        <w:rPr>
          <w:rFonts w:ascii="Franklin Gothic Book" w:hAnsi="Franklin Gothic Book"/>
          <w:lang w:val="en-IE"/>
        </w:rPr>
      </w:pPr>
    </w:p>
    <w:p w14:paraId="3D501B4D" w14:textId="77777777" w:rsidR="0052221E" w:rsidRPr="00C7359D" w:rsidRDefault="0052221E" w:rsidP="0052221E">
      <w:pPr>
        <w:rPr>
          <w:rFonts w:ascii="Franklin Gothic Book" w:hAnsi="Franklin Gothic Book"/>
          <w:lang w:val="en-IE"/>
        </w:rPr>
      </w:pPr>
      <w:r w:rsidRPr="00C7359D">
        <w:rPr>
          <w:rFonts w:ascii="Franklin Gothic Book" w:hAnsi="Franklin Gothic Book"/>
          <w:lang w:val="en-IE"/>
        </w:rPr>
        <w:t xml:space="preserve">Is mise, le </w:t>
      </w:r>
      <w:proofErr w:type="spellStart"/>
      <w:r w:rsidRPr="00C7359D">
        <w:rPr>
          <w:rFonts w:ascii="Franklin Gothic Book" w:hAnsi="Franklin Gothic Book"/>
          <w:lang w:val="en-IE"/>
        </w:rPr>
        <w:t>meas</w:t>
      </w:r>
      <w:proofErr w:type="spellEnd"/>
      <w:r w:rsidRPr="00C7359D">
        <w:rPr>
          <w:rFonts w:ascii="Franklin Gothic Book" w:hAnsi="Franklin Gothic Book"/>
          <w:lang w:val="en-IE"/>
        </w:rPr>
        <w:t>,</w:t>
      </w:r>
    </w:p>
    <w:p w14:paraId="45341E95" w14:textId="77777777" w:rsidR="0052221E" w:rsidRPr="00C7359D" w:rsidRDefault="0052221E" w:rsidP="0052221E">
      <w:pPr>
        <w:rPr>
          <w:rFonts w:ascii="Franklin Gothic Book" w:hAnsi="Franklin Gothic Book"/>
          <w:lang w:val="en-IE"/>
        </w:rPr>
      </w:pPr>
    </w:p>
    <w:p w14:paraId="7B860A26" w14:textId="77777777" w:rsidR="0052221E" w:rsidRDefault="0052221E" w:rsidP="0052221E">
      <w:pPr>
        <w:rPr>
          <w:rFonts w:ascii="Franklin Gothic Book" w:hAnsi="Franklin Gothic Book"/>
          <w:lang w:val="en-IE"/>
        </w:rPr>
      </w:pPr>
    </w:p>
    <w:p w14:paraId="3C9BEA85" w14:textId="77777777" w:rsidR="00F03571" w:rsidRDefault="00F03571" w:rsidP="0052221E">
      <w:pPr>
        <w:rPr>
          <w:rFonts w:ascii="Franklin Gothic Book" w:hAnsi="Franklin Gothic Book"/>
          <w:lang w:val="en-IE"/>
        </w:rPr>
      </w:pPr>
    </w:p>
    <w:p w14:paraId="1DD7DB2F" w14:textId="77777777" w:rsidR="00F03571" w:rsidRPr="00C7359D" w:rsidRDefault="00F03571" w:rsidP="0052221E">
      <w:pPr>
        <w:rPr>
          <w:rFonts w:ascii="Franklin Gothic Book" w:hAnsi="Franklin Gothic Book"/>
          <w:lang w:val="en-IE"/>
        </w:rPr>
      </w:pPr>
    </w:p>
    <w:p w14:paraId="604053B5" w14:textId="77777777" w:rsidR="0052221E" w:rsidRPr="00C7359D" w:rsidRDefault="0052221E" w:rsidP="0052221E">
      <w:pPr>
        <w:rPr>
          <w:rFonts w:ascii="Franklin Gothic Book" w:hAnsi="Franklin Gothic Book"/>
          <w:lang w:val="en-IE"/>
        </w:rPr>
      </w:pPr>
      <w:r w:rsidRPr="00C7359D">
        <w:rPr>
          <w:rFonts w:ascii="Franklin Gothic Book" w:hAnsi="Franklin Gothic Book"/>
          <w:lang w:val="en-IE"/>
        </w:rPr>
        <w:t xml:space="preserve">____________________ </w:t>
      </w:r>
    </w:p>
    <w:p w14:paraId="1ED822FE" w14:textId="77777777" w:rsidR="0052221E" w:rsidRPr="00C7359D" w:rsidRDefault="0052221E" w:rsidP="0052221E">
      <w:pPr>
        <w:rPr>
          <w:rFonts w:ascii="Franklin Gothic Book" w:hAnsi="Franklin Gothic Book"/>
          <w:b/>
          <w:lang w:val="en-IE"/>
        </w:rPr>
      </w:pPr>
      <w:r w:rsidRPr="00C7359D">
        <w:rPr>
          <w:rFonts w:ascii="Franklin Gothic Book" w:hAnsi="Franklin Gothic Book"/>
          <w:b/>
          <w:lang w:val="en-IE"/>
        </w:rPr>
        <w:t>ADMINISTRATIVE OFFICER</w:t>
      </w:r>
    </w:p>
    <w:p w14:paraId="64C334C0" w14:textId="77777777" w:rsidR="0052221E" w:rsidRPr="00C7359D" w:rsidRDefault="0052221E" w:rsidP="0052221E">
      <w:pPr>
        <w:rPr>
          <w:rFonts w:ascii="Franklin Gothic Book" w:hAnsi="Franklin Gothic Book"/>
          <w:b/>
          <w:lang w:val="en-IE"/>
        </w:rPr>
      </w:pPr>
      <w:r w:rsidRPr="00C7359D">
        <w:rPr>
          <w:rFonts w:ascii="Franklin Gothic Book" w:hAnsi="Franklin Gothic Book"/>
          <w:b/>
          <w:lang w:val="en-IE"/>
        </w:rPr>
        <w:t>PLANNING DEVELOPMENT &amp; ENVIRONMENT.</w:t>
      </w:r>
    </w:p>
    <w:p w14:paraId="5492181E" w14:textId="77777777" w:rsidR="007A528C" w:rsidRDefault="007A528C"/>
    <w:sectPr w:rsidR="007A52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anklin Gothic Book">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1484F"/>
    <w:multiLevelType w:val="hybridMultilevel"/>
    <w:tmpl w:val="7140051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95C72DC"/>
    <w:multiLevelType w:val="hybridMultilevel"/>
    <w:tmpl w:val="50808D04"/>
    <w:lvl w:ilvl="0" w:tplc="5DE221A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D0B3ADB"/>
    <w:multiLevelType w:val="hybridMultilevel"/>
    <w:tmpl w:val="BA946C3C"/>
    <w:lvl w:ilvl="0" w:tplc="1B4C91C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429E693D"/>
    <w:multiLevelType w:val="hybridMultilevel"/>
    <w:tmpl w:val="50808D0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9AF581F"/>
    <w:multiLevelType w:val="hybridMultilevel"/>
    <w:tmpl w:val="CE3449F6"/>
    <w:lvl w:ilvl="0" w:tplc="1809001B">
      <w:start w:val="1"/>
      <w:numFmt w:val="low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E0943B8"/>
    <w:multiLevelType w:val="hybridMultilevel"/>
    <w:tmpl w:val="FCAABB1A"/>
    <w:lvl w:ilvl="0" w:tplc="1809001B">
      <w:start w:val="1"/>
      <w:numFmt w:val="low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2150A53"/>
    <w:multiLevelType w:val="hybridMultilevel"/>
    <w:tmpl w:val="298088CE"/>
    <w:lvl w:ilvl="0" w:tplc="6EDA2BF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892620462">
    <w:abstractNumId w:val="1"/>
  </w:num>
  <w:num w:numId="2" w16cid:durableId="946275567">
    <w:abstractNumId w:val="0"/>
  </w:num>
  <w:num w:numId="3" w16cid:durableId="1980920087">
    <w:abstractNumId w:val="4"/>
  </w:num>
  <w:num w:numId="4" w16cid:durableId="127749911">
    <w:abstractNumId w:val="3"/>
  </w:num>
  <w:num w:numId="5" w16cid:durableId="1019313757">
    <w:abstractNumId w:val="5"/>
  </w:num>
  <w:num w:numId="6" w16cid:durableId="688917305">
    <w:abstractNumId w:val="6"/>
  </w:num>
  <w:num w:numId="7" w16cid:durableId="13323710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21E"/>
    <w:rsid w:val="00045341"/>
    <w:rsid w:val="000848B2"/>
    <w:rsid w:val="000C4CE3"/>
    <w:rsid w:val="000F6FAC"/>
    <w:rsid w:val="00141CCE"/>
    <w:rsid w:val="001F0BB4"/>
    <w:rsid w:val="003147C8"/>
    <w:rsid w:val="0038499A"/>
    <w:rsid w:val="003D5ECB"/>
    <w:rsid w:val="00403E3F"/>
    <w:rsid w:val="0052221E"/>
    <w:rsid w:val="00537340"/>
    <w:rsid w:val="0056650D"/>
    <w:rsid w:val="005D56BB"/>
    <w:rsid w:val="006A0D18"/>
    <w:rsid w:val="006A7B0C"/>
    <w:rsid w:val="007806B4"/>
    <w:rsid w:val="007A528C"/>
    <w:rsid w:val="0088659E"/>
    <w:rsid w:val="008F018E"/>
    <w:rsid w:val="008F755A"/>
    <w:rsid w:val="009152C7"/>
    <w:rsid w:val="00AB34AC"/>
    <w:rsid w:val="00AE29D5"/>
    <w:rsid w:val="00AF13FB"/>
    <w:rsid w:val="00AF3C16"/>
    <w:rsid w:val="00AF48C3"/>
    <w:rsid w:val="00B20FDA"/>
    <w:rsid w:val="00BA53A5"/>
    <w:rsid w:val="00C12712"/>
    <w:rsid w:val="00CC494C"/>
    <w:rsid w:val="00DC39B3"/>
    <w:rsid w:val="00EE4B70"/>
    <w:rsid w:val="00F03571"/>
    <w:rsid w:val="00F55186"/>
    <w:rsid w:val="00F93013"/>
    <w:rsid w:val="00F960A9"/>
    <w:rsid w:val="00FB113D"/>
    <w:rsid w:val="00FD1F3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17271"/>
  <w15:chartTrackingRefBased/>
  <w15:docId w15:val="{D1C83FE1-78BB-406F-870D-16D439EA1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221E"/>
    <w:pPr>
      <w:spacing w:after="0" w:line="240" w:lineRule="auto"/>
    </w:pPr>
    <w:rPr>
      <w:rFonts w:ascii="Times New Roman" w:eastAsia="Times New Roman" w:hAnsi="Times New Roman" w:cs="Times New Roman"/>
      <w:kern w:val="0"/>
      <w:sz w:val="24"/>
      <w:szCs w:val="24"/>
      <w:lang w:val="en-GB"/>
      <w14:ligatures w14:val="none"/>
    </w:rPr>
  </w:style>
  <w:style w:type="paragraph" w:styleId="Heading1">
    <w:name w:val="heading 1"/>
    <w:basedOn w:val="Normal"/>
    <w:next w:val="Normal"/>
    <w:link w:val="Heading1Char"/>
    <w:uiPriority w:val="9"/>
    <w:qFormat/>
    <w:rsid w:val="0052221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nhideWhenUsed/>
    <w:qFormat/>
    <w:rsid w:val="0052221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2221E"/>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2221E"/>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2221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2221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221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221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221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221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2221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2221E"/>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2221E"/>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52221E"/>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5222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22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22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221E"/>
    <w:rPr>
      <w:rFonts w:eastAsiaTheme="majorEastAsia" w:cstheme="majorBidi"/>
      <w:color w:val="272727" w:themeColor="text1" w:themeTint="D8"/>
    </w:rPr>
  </w:style>
  <w:style w:type="paragraph" w:styleId="Title">
    <w:name w:val="Title"/>
    <w:basedOn w:val="Normal"/>
    <w:next w:val="Normal"/>
    <w:link w:val="TitleChar"/>
    <w:uiPriority w:val="10"/>
    <w:qFormat/>
    <w:rsid w:val="0052221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22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221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22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221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2221E"/>
    <w:rPr>
      <w:i/>
      <w:iCs/>
      <w:color w:val="404040" w:themeColor="text1" w:themeTint="BF"/>
    </w:rPr>
  </w:style>
  <w:style w:type="paragraph" w:styleId="ListParagraph">
    <w:name w:val="List Paragraph"/>
    <w:basedOn w:val="Normal"/>
    <w:uiPriority w:val="34"/>
    <w:qFormat/>
    <w:rsid w:val="0052221E"/>
    <w:pPr>
      <w:ind w:left="720"/>
      <w:contextualSpacing/>
    </w:pPr>
  </w:style>
  <w:style w:type="character" w:styleId="IntenseEmphasis">
    <w:name w:val="Intense Emphasis"/>
    <w:basedOn w:val="DefaultParagraphFont"/>
    <w:uiPriority w:val="21"/>
    <w:qFormat/>
    <w:rsid w:val="0052221E"/>
    <w:rPr>
      <w:i/>
      <w:iCs/>
      <w:color w:val="365F91" w:themeColor="accent1" w:themeShade="BF"/>
    </w:rPr>
  </w:style>
  <w:style w:type="paragraph" w:styleId="IntenseQuote">
    <w:name w:val="Intense Quote"/>
    <w:basedOn w:val="Normal"/>
    <w:next w:val="Normal"/>
    <w:link w:val="IntenseQuoteChar"/>
    <w:uiPriority w:val="30"/>
    <w:qFormat/>
    <w:rsid w:val="0052221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2221E"/>
    <w:rPr>
      <w:i/>
      <w:iCs/>
      <w:color w:val="365F91" w:themeColor="accent1" w:themeShade="BF"/>
    </w:rPr>
  </w:style>
  <w:style w:type="character" w:styleId="IntenseReference">
    <w:name w:val="Intense Reference"/>
    <w:basedOn w:val="DefaultParagraphFont"/>
    <w:uiPriority w:val="32"/>
    <w:qFormat/>
    <w:rsid w:val="0052221E"/>
    <w:rPr>
      <w:b/>
      <w:bCs/>
      <w:smallCaps/>
      <w:color w:val="365F91" w:themeColor="accent1" w:themeShade="BF"/>
      <w:spacing w:val="5"/>
    </w:rPr>
  </w:style>
  <w:style w:type="paragraph" w:styleId="BodyText">
    <w:name w:val="Body Text"/>
    <w:basedOn w:val="Normal"/>
    <w:link w:val="BodyTextChar"/>
    <w:semiHidden/>
    <w:rsid w:val="0052221E"/>
    <w:pPr>
      <w:jc w:val="both"/>
    </w:pPr>
    <w:rPr>
      <w:rFonts w:ascii="Albertus Medium" w:hAnsi="Albertus Medium"/>
      <w:b/>
      <w:bCs/>
      <w:lang w:val="en-IE"/>
    </w:rPr>
  </w:style>
  <w:style w:type="character" w:customStyle="1" w:styleId="BodyTextChar">
    <w:name w:val="Body Text Char"/>
    <w:basedOn w:val="DefaultParagraphFont"/>
    <w:link w:val="BodyText"/>
    <w:semiHidden/>
    <w:rsid w:val="0052221E"/>
    <w:rPr>
      <w:rFonts w:ascii="Albertus Medium" w:eastAsia="Times New Roman" w:hAnsi="Albertus Medium" w:cs="Times New Roman"/>
      <w:b/>
      <w:bCs/>
      <w:kern w:val="0"/>
      <w:sz w:val="24"/>
      <w:szCs w:val="24"/>
      <w14:ligatures w14:val="none"/>
    </w:rPr>
  </w:style>
  <w:style w:type="paragraph" w:styleId="BodyText2">
    <w:name w:val="Body Text 2"/>
    <w:basedOn w:val="Normal"/>
    <w:link w:val="BodyText2Char"/>
    <w:semiHidden/>
    <w:rsid w:val="0052221E"/>
    <w:pPr>
      <w:jc w:val="center"/>
    </w:pPr>
    <w:rPr>
      <w:rFonts w:ascii="Albertus Medium" w:hAnsi="Albertus Medium"/>
      <w:b/>
      <w:bCs/>
      <w:lang w:val="en-IE"/>
    </w:rPr>
  </w:style>
  <w:style w:type="character" w:customStyle="1" w:styleId="BodyText2Char">
    <w:name w:val="Body Text 2 Char"/>
    <w:basedOn w:val="DefaultParagraphFont"/>
    <w:link w:val="BodyText2"/>
    <w:semiHidden/>
    <w:rsid w:val="0052221E"/>
    <w:rPr>
      <w:rFonts w:ascii="Albertus Medium" w:eastAsia="Times New Roman" w:hAnsi="Albertus Medium" w:cs="Times New Roman"/>
      <w:b/>
      <w:bCs/>
      <w:kern w:val="0"/>
      <w:sz w:val="24"/>
      <w:szCs w:val="24"/>
      <w14:ligatures w14:val="none"/>
    </w:rPr>
  </w:style>
  <w:style w:type="paragraph" w:styleId="BodyText3">
    <w:name w:val="Body Text 3"/>
    <w:basedOn w:val="Normal"/>
    <w:link w:val="BodyText3Char"/>
    <w:semiHidden/>
    <w:rsid w:val="0052221E"/>
    <w:pPr>
      <w:jc w:val="both"/>
    </w:pPr>
    <w:rPr>
      <w:rFonts w:ascii="Albertus Medium" w:hAnsi="Albertus Medium"/>
      <w:lang w:val="en-IE"/>
    </w:rPr>
  </w:style>
  <w:style w:type="character" w:customStyle="1" w:styleId="BodyText3Char">
    <w:name w:val="Body Text 3 Char"/>
    <w:basedOn w:val="DefaultParagraphFont"/>
    <w:link w:val="BodyText3"/>
    <w:semiHidden/>
    <w:rsid w:val="0052221E"/>
    <w:rPr>
      <w:rFonts w:ascii="Albertus Medium" w:eastAsia="Times New Roman" w:hAnsi="Albertus Medium" w:cs="Times New Roman"/>
      <w:kern w:val="0"/>
      <w:sz w:val="24"/>
      <w:szCs w:val="24"/>
      <w14:ligatures w14:val="none"/>
    </w:rPr>
  </w:style>
  <w:style w:type="paragraph" w:styleId="BodyTextIndent">
    <w:name w:val="Body Text Indent"/>
    <w:basedOn w:val="Normal"/>
    <w:link w:val="BodyTextIndentChar"/>
    <w:semiHidden/>
    <w:rsid w:val="0052221E"/>
    <w:pPr>
      <w:ind w:left="720" w:hanging="720"/>
    </w:pPr>
    <w:rPr>
      <w:rFonts w:ascii="Tahoma" w:hAnsi="Tahoma" w:cs="Tahoma"/>
      <w:b/>
      <w:bCs/>
      <w:lang w:val="en-IE"/>
    </w:rPr>
  </w:style>
  <w:style w:type="character" w:customStyle="1" w:styleId="BodyTextIndentChar">
    <w:name w:val="Body Text Indent Char"/>
    <w:basedOn w:val="DefaultParagraphFont"/>
    <w:link w:val="BodyTextIndent"/>
    <w:semiHidden/>
    <w:rsid w:val="0052221E"/>
    <w:rPr>
      <w:rFonts w:ascii="Tahoma" w:eastAsia="Times New Roman" w:hAnsi="Tahoma" w:cs="Tahoma"/>
      <w:b/>
      <w:bCs/>
      <w:kern w:val="0"/>
      <w:sz w:val="24"/>
      <w:szCs w:val="24"/>
      <w14:ligatures w14:val="none"/>
    </w:rPr>
  </w:style>
  <w:style w:type="paragraph" w:styleId="BodyTextIndent2">
    <w:name w:val="Body Text Indent 2"/>
    <w:basedOn w:val="Normal"/>
    <w:link w:val="BodyTextIndent2Char"/>
    <w:semiHidden/>
    <w:rsid w:val="0052221E"/>
    <w:pPr>
      <w:ind w:left="4320" w:hanging="4320"/>
      <w:jc w:val="both"/>
    </w:pPr>
    <w:rPr>
      <w:rFonts w:ascii="Albertus Medium" w:hAnsi="Albertus Medium"/>
      <w:sz w:val="20"/>
      <w:lang w:val="en-IE"/>
    </w:rPr>
  </w:style>
  <w:style w:type="character" w:customStyle="1" w:styleId="BodyTextIndent2Char">
    <w:name w:val="Body Text Indent 2 Char"/>
    <w:basedOn w:val="DefaultParagraphFont"/>
    <w:link w:val="BodyTextIndent2"/>
    <w:semiHidden/>
    <w:rsid w:val="0052221E"/>
    <w:rPr>
      <w:rFonts w:ascii="Albertus Medium" w:eastAsia="Times New Roman" w:hAnsi="Albertus Medium" w:cs="Times New Roman"/>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707</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WCC Office Apps - Exclude M365</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Aoife Kinsella</dc:creator>
  <cp:keywords/>
  <dc:description/>
  <cp:lastModifiedBy>Katie Finn</cp:lastModifiedBy>
  <cp:revision>4</cp:revision>
  <cp:lastPrinted>2026-08-20T15:48:00Z</cp:lastPrinted>
  <dcterms:created xsi:type="dcterms:W3CDTF">2026-08-20T12:50:00Z</dcterms:created>
  <dcterms:modified xsi:type="dcterms:W3CDTF">2026-08-20T15:48:00Z</dcterms:modified>
</cp:coreProperties>
</file>